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D03" w:rsidRPr="00524201" w:rsidRDefault="00542308" w:rsidP="00087D03">
      <w:pPr>
        <w:pStyle w:val="NormalWeb"/>
        <w:pBdr>
          <w:bottom w:val="single" w:sz="4" w:space="1" w:color="auto"/>
        </w:pBdr>
        <w:spacing w:before="0" w:beforeAutospacing="0" w:after="0" w:afterAutospacing="0"/>
        <w:rPr>
          <w:b/>
        </w:rPr>
      </w:pPr>
      <w:bookmarkStart w:id="0" w:name="_GoBack"/>
      <w:bookmarkEnd w:id="0"/>
      <w:r w:rsidRPr="00524201">
        <w:rPr>
          <w:b/>
        </w:rPr>
        <w:t>Hampshire Count</w:t>
      </w:r>
      <w:r w:rsidR="00846FA9" w:rsidRPr="00524201">
        <w:rPr>
          <w:b/>
        </w:rPr>
        <w:t xml:space="preserve">y Council Divisional Report for </w:t>
      </w:r>
      <w:r w:rsidR="009E1C6B" w:rsidRPr="00524201">
        <w:rPr>
          <w:b/>
        </w:rPr>
        <w:t>Hambledon</w:t>
      </w:r>
      <w:r w:rsidR="00B67AFD" w:rsidRPr="00524201">
        <w:rPr>
          <w:b/>
        </w:rPr>
        <w:t xml:space="preserve"> </w:t>
      </w:r>
      <w:r w:rsidR="003A0E09" w:rsidRPr="00524201">
        <w:rPr>
          <w:b/>
        </w:rPr>
        <w:t>Parish</w:t>
      </w:r>
      <w:r w:rsidR="00510D6C" w:rsidRPr="00524201">
        <w:rPr>
          <w:b/>
        </w:rPr>
        <w:t xml:space="preserve"> Council</w:t>
      </w:r>
    </w:p>
    <w:p w:rsidR="00087D03" w:rsidRPr="00524201" w:rsidRDefault="00087D03" w:rsidP="00087D03">
      <w:pPr>
        <w:pStyle w:val="NormalWeb"/>
        <w:pBdr>
          <w:bottom w:val="single" w:sz="4" w:space="1" w:color="auto"/>
        </w:pBdr>
        <w:spacing w:before="0" w:beforeAutospacing="0" w:after="0" w:afterAutospacing="0"/>
        <w:rPr>
          <w:b/>
        </w:rPr>
      </w:pPr>
    </w:p>
    <w:p w:rsidR="000D2582" w:rsidRPr="00524201" w:rsidRDefault="00FC0E33" w:rsidP="00524201">
      <w:pPr>
        <w:pStyle w:val="NormalWeb"/>
        <w:spacing w:before="84" w:beforeAutospacing="0" w:after="0" w:afterAutospacing="0"/>
        <w:rPr>
          <w:color w:val="000000"/>
        </w:rPr>
      </w:pPr>
      <w:r>
        <w:rPr>
          <w:b/>
        </w:rPr>
        <w:t>Planning M</w:t>
      </w:r>
      <w:r w:rsidR="000D2582" w:rsidRPr="00524201">
        <w:rPr>
          <w:b/>
        </w:rPr>
        <w:t>atters.</w:t>
      </w:r>
      <w:r w:rsidR="000D2582" w:rsidRPr="00524201">
        <w:t xml:space="preserve">  Hampshire County Council's Leader is calling on the Government to spend cash on </w:t>
      </w:r>
      <w:r w:rsidR="00524201" w:rsidRPr="00524201">
        <w:rPr>
          <w:color w:val="000000"/>
        </w:rPr>
        <w:t>Planning</w:t>
      </w:r>
      <w:r w:rsidR="00524201" w:rsidRPr="00524201">
        <w:rPr>
          <w:b/>
        </w:rPr>
        <w:t xml:space="preserve"> </w:t>
      </w:r>
      <w:r w:rsidR="000D2582" w:rsidRPr="00524201">
        <w:t xml:space="preserve">infrastructure and green spaces.  Cllr Roy Perry is submitting the County Council's response to a consultation from the DCLG on </w:t>
      </w:r>
      <w:r w:rsidR="000D2582" w:rsidRPr="00524201">
        <w:rPr>
          <w:i/>
          <w:iCs/>
        </w:rPr>
        <w:t>Planning for the Right Homes in the Right Places.</w:t>
      </w:r>
      <w:r w:rsidR="000D2582" w:rsidRPr="00524201">
        <w:t xml:space="preserve"> Cllr Perry said: “Proper investment in strategic infrastructure is essential to help Hampshire, and its neighbours, reach their full economic potential and to enable us to make the most of the advantages we have here.”  The County Council is committed to economic growth and prosperity for the benefit of all residents.  He is calling on the Government to enable the council locally to designate additional Greenbelt in Hampshire, to protect the </w:t>
      </w:r>
      <w:r w:rsidR="000D2582" w:rsidRPr="00FC0E33">
        <w:t>vitally</w:t>
      </w:r>
      <w:r w:rsidR="000D2582" w:rsidRPr="00524201">
        <w:rPr>
          <w:b/>
        </w:rPr>
        <w:t xml:space="preserve"> </w:t>
      </w:r>
      <w:r w:rsidR="000D2582" w:rsidRPr="00FC0E33">
        <w:t>important strategic gaps between settlements.  It is, therefore, important that councils who are closest</w:t>
      </w:r>
      <w:r w:rsidR="000D2582" w:rsidRPr="00524201">
        <w:rPr>
          <w:color w:val="000000"/>
        </w:rPr>
        <w:t xml:space="preserve"> to the communities they serve, are given the tools they need to make sure infrastructure keeps pace with housing growth.  In this way, we can mitigate the impact of development and support our communities.  In recent years, we have seen funding from developers reduced with the introduction of the Community Infrastructure Levy, at the same time as Government funding has decreased. </w:t>
      </w:r>
    </w:p>
    <w:p w:rsidR="000D2582" w:rsidRPr="00524201" w:rsidRDefault="000D2582" w:rsidP="00524201">
      <w:pPr>
        <w:pStyle w:val="NormalWeb"/>
        <w:spacing w:before="84" w:beforeAutospacing="0" w:after="0" w:afterAutospacing="0"/>
        <w:rPr>
          <w:color w:val="000000"/>
        </w:rPr>
      </w:pPr>
    </w:p>
    <w:p w:rsidR="000D2582" w:rsidRPr="00524201" w:rsidRDefault="000D2582" w:rsidP="00524201">
      <w:pPr>
        <w:pStyle w:val="NormalWeb"/>
        <w:spacing w:before="84" w:beforeAutospacing="0" w:after="0" w:afterAutospacing="0"/>
        <w:rPr>
          <w:color w:val="000000"/>
        </w:rPr>
      </w:pPr>
      <w:r w:rsidRPr="00524201">
        <w:rPr>
          <w:b/>
        </w:rPr>
        <w:t>Highways</w:t>
      </w:r>
      <w:r w:rsidRPr="00524201">
        <w:rPr>
          <w:color w:val="000000"/>
        </w:rPr>
        <w:t xml:space="preserve"> </w:t>
      </w:r>
      <w:r w:rsidRPr="00524201">
        <w:rPr>
          <w:b/>
        </w:rPr>
        <w:t>Improvements</w:t>
      </w:r>
      <w:r w:rsidRPr="00524201">
        <w:rPr>
          <w:color w:val="000000"/>
        </w:rPr>
        <w:t xml:space="preserve">.  Local residents and businesses were are invited today to a public exhibition to see for themselves how Hampshire County Council, working with Highways England, plans to improve Junction 9 of the M27.  HCC will be undertaking a £20 million improvement scheme to widen Junction 9 of the M27 as well as Parkway South roundabout (the first roundabout as you approach Whiteley).  The scheme will reduce congestion and unlock economic development.  Existing high levels of congestion and delay at Junction 9 in peak periods, particularly on the off-slip roads, cause operational and safety issues on the M27 and cause a high level of frustration for those caught up in it.  This combined with development of 3,500 extra homes in the north of Whiteley means that an improvement scheme is much needed so that people can access the shopping centre, cinema, restaurants, Solent Business Park and the further afield, Segensworth Business Park, without delay.  The County Council will be providing an additional traffic lane on both M27 Junction 9 motorway off-slip roads; on the westbound on-slip road and on the Whiteley Way approach.  The existing short left-turn lane on Whiteley Way will also be lengthened and additional lanes will be provided on the northern and southern sections of the roundabout.  At Parkway South roundabout a new larger fully signal-controlled roundabout will be provided, with additional lanes on all approaches, on the Parkway exit road and on the roundabout itself.  This scheme will be critical in ensuring that the £14 million being invested by the Solent Local Enterprise Partnership to widen Whiteley Way and the £150 million being invested by Highways England in the M27 Smart Motorway Scheme, will be a success.  Each scheme will complement each other and transform the way traffic flows in this area.  Full details of the scheme are available at: </w:t>
      </w:r>
      <w:hyperlink r:id="rId5" w:history="1">
        <w:r w:rsidRPr="00524201">
          <w:rPr>
            <w:color w:val="000000"/>
          </w:rPr>
          <w:t>www.hants.gov.uk/transport/transportschemes/m27junction9</w:t>
        </w:r>
      </w:hyperlink>
      <w:r w:rsidR="00FC0E33">
        <w:rPr>
          <w:color w:val="000000"/>
        </w:rPr>
        <w:t>.</w:t>
      </w:r>
    </w:p>
    <w:p w:rsidR="000D2582" w:rsidRPr="00524201" w:rsidRDefault="000D2582" w:rsidP="000D2582">
      <w:pPr>
        <w:spacing w:after="0" w:line="360" w:lineRule="auto"/>
        <w:rPr>
          <w:rFonts w:ascii="Times New Roman" w:eastAsia="Times New Roman" w:hAnsi="Times New Roman" w:cs="Times New Roman"/>
          <w:color w:val="000000"/>
          <w:sz w:val="24"/>
          <w:szCs w:val="24"/>
          <w:lang w:eastAsia="en-GB"/>
        </w:rPr>
      </w:pPr>
    </w:p>
    <w:p w:rsidR="000D2582" w:rsidRPr="00524201" w:rsidRDefault="000D2582" w:rsidP="00524201">
      <w:pPr>
        <w:pStyle w:val="NormalWeb"/>
        <w:spacing w:before="84" w:beforeAutospacing="0" w:after="0" w:afterAutospacing="0"/>
        <w:rPr>
          <w:color w:val="000000"/>
        </w:rPr>
      </w:pPr>
      <w:r w:rsidRPr="00524201">
        <w:rPr>
          <w:b/>
        </w:rPr>
        <w:t>Education</w:t>
      </w:r>
      <w:r w:rsidRPr="00524201">
        <w:rPr>
          <w:color w:val="000000"/>
        </w:rPr>
        <w:t xml:space="preserve"> </w:t>
      </w:r>
      <w:r w:rsidRPr="00FC0E33">
        <w:rPr>
          <w:b/>
          <w:color w:val="000000"/>
        </w:rPr>
        <w:t>Matters</w:t>
      </w:r>
      <w:r w:rsidRPr="00524201">
        <w:rPr>
          <w:color w:val="000000"/>
        </w:rPr>
        <w:t>.  Hampshire pupils are outperforming those in similar counties at the end of their primary school education.  Eleven-year-olds were top of the group in every measure in Key Stage 2 assessment tests, compared with their statistical neighbours. The Executive member for Education, Cllr Edgar stated that over 90 per cent of Hampshire schools were judged to be good or outstanding by Ofsted, and he congratulated staff and pupils.  He said the County Council was fortunate in being able to support the 'family' of schools and school improvement and other services that contribute to their ability to excel.</w:t>
      </w:r>
    </w:p>
    <w:p w:rsidR="000D2582" w:rsidRPr="00524201" w:rsidRDefault="000D2582" w:rsidP="000D2582">
      <w:pPr>
        <w:spacing w:after="0" w:line="360" w:lineRule="auto"/>
        <w:rPr>
          <w:rFonts w:ascii="Times New Roman" w:eastAsia="Times New Roman" w:hAnsi="Times New Roman" w:cs="Times New Roman"/>
          <w:color w:val="000000"/>
          <w:sz w:val="24"/>
          <w:szCs w:val="24"/>
          <w:lang w:eastAsia="en-GB"/>
        </w:rPr>
      </w:pPr>
    </w:p>
    <w:p w:rsidR="000D2582" w:rsidRPr="00524201" w:rsidRDefault="000D2582" w:rsidP="00524201">
      <w:pPr>
        <w:pStyle w:val="NormalWeb"/>
        <w:spacing w:before="84" w:beforeAutospacing="0" w:after="0" w:afterAutospacing="0"/>
        <w:rPr>
          <w:color w:val="000000"/>
        </w:rPr>
      </w:pPr>
      <w:r w:rsidRPr="00524201">
        <w:rPr>
          <w:b/>
        </w:rPr>
        <w:t>School</w:t>
      </w:r>
      <w:r w:rsidRPr="00524201">
        <w:rPr>
          <w:color w:val="000000"/>
        </w:rPr>
        <w:t xml:space="preserve"> </w:t>
      </w:r>
      <w:r w:rsidRPr="00FC0E33">
        <w:rPr>
          <w:b/>
          <w:color w:val="000000"/>
        </w:rPr>
        <w:t>Lunches</w:t>
      </w:r>
      <w:r w:rsidRPr="00524201">
        <w:rPr>
          <w:color w:val="000000"/>
        </w:rPr>
        <w:t>.  The cost of a school lunch in Hampshire is set to rise. The County Council has agreed an increase of 15 pence.  It means the cost of the two-course meal will go up from £2.15 to £2.30 per day.  The increase will come into effect from September 2018.  Cllr Keith Mans, who is charge of Children's Services, commented that he was keen that school meals remained affordable but there was a balance to be struck between being able to continue to maintain such prices and meeting the increasing and unavoidable costs associated with providing those meals.  The increase brings the price per meal in line with those charged by many other authorities.</w:t>
      </w:r>
    </w:p>
    <w:p w:rsidR="000D2582" w:rsidRPr="00524201" w:rsidRDefault="000D2582" w:rsidP="00524201">
      <w:pPr>
        <w:pStyle w:val="NormalWeb"/>
        <w:spacing w:before="84" w:beforeAutospacing="0" w:after="0" w:afterAutospacing="0"/>
        <w:rPr>
          <w:b/>
        </w:rPr>
      </w:pPr>
    </w:p>
    <w:p w:rsidR="000D2582" w:rsidRPr="00FC0E33" w:rsidRDefault="000D2582" w:rsidP="00524201">
      <w:pPr>
        <w:pStyle w:val="NormalWeb"/>
        <w:spacing w:before="84" w:beforeAutospacing="0" w:after="0" w:afterAutospacing="0"/>
      </w:pPr>
      <w:r w:rsidRPr="00FC0E33">
        <w:rPr>
          <w:b/>
          <w:color w:val="000000"/>
        </w:rPr>
        <w:t>‘</w:t>
      </w:r>
      <w:r w:rsidRPr="00FC0E33">
        <w:rPr>
          <w:b/>
        </w:rPr>
        <w:t>Flu’ Jabs</w:t>
      </w:r>
      <w:r w:rsidRPr="00FC0E33">
        <w:t xml:space="preserve">.  Hampshire County Council is encouraging those who are most at risk from catching flu to be vaccinated.  Cllr Patricia Stallard, Executive Member for Public Health, explains: “The ‘flu’ immunisation </w:t>
      </w:r>
      <w:r w:rsidRPr="00FC0E33">
        <w:lastRenderedPageBreak/>
        <w:t>remains the most effective method to help protect against influenza.  For most healthy people, ‘flu’ is an unpleasant but short-lived illness.  However, people who catch ‘flu’ pass it on to an average of two people – putting our most vulnerable people at an increased risk of serious illness.  It is important that these vulnerable groups are protected, and I would encourage those who are eligible, to take up the free ‘flu’ vaccine.  The NHS offers the vaccine free of charge to those individuals most at risk from catching it.</w:t>
      </w:r>
    </w:p>
    <w:p w:rsidR="00524201" w:rsidRPr="00FC0E33" w:rsidRDefault="00524201" w:rsidP="00524201">
      <w:pPr>
        <w:pStyle w:val="NormalWeb"/>
        <w:spacing w:before="84" w:beforeAutospacing="0" w:after="0" w:afterAutospacing="0"/>
      </w:pPr>
    </w:p>
    <w:p w:rsidR="00524201" w:rsidRPr="00FC0E33" w:rsidRDefault="00524201" w:rsidP="00524201">
      <w:pPr>
        <w:pStyle w:val="NormalWeb"/>
        <w:spacing w:before="84" w:beforeAutospacing="0" w:after="0" w:afterAutospacing="0"/>
      </w:pPr>
      <w:r w:rsidRPr="00FC0E33">
        <w:rPr>
          <w:b/>
        </w:rPr>
        <w:t>R</w:t>
      </w:r>
      <w:r w:rsidR="00FC0E33" w:rsidRPr="00FC0E33">
        <w:rPr>
          <w:b/>
        </w:rPr>
        <w:t>ural Transport</w:t>
      </w:r>
      <w:r w:rsidR="00FC0E33">
        <w:t xml:space="preserve">.  Rural </w:t>
      </w:r>
      <w:r w:rsidRPr="00FC0E33">
        <w:t>people are being asked to write to their MPs and call for a review of non-emergency patient transport services.</w:t>
      </w:r>
      <w:r w:rsidR="00FC0E33">
        <w:t xml:space="preserve">  </w:t>
      </w:r>
      <w:r w:rsidRPr="00FC0E33">
        <w:t>It follows warnings by Age UK that older people are facing huge difficulties getting to routine hospital appointments.</w:t>
      </w:r>
      <w:r w:rsidR="00FC0E33">
        <w:t xml:space="preserve">  </w:t>
      </w:r>
      <w:r w:rsidRPr="00FC0E33">
        <w:t>The charity has called for a review of non-emergency patient transport services – and wants people to write to their MPs in support of the campaign.</w:t>
      </w:r>
      <w:r w:rsidR="00FC0E33">
        <w:t xml:space="preserve">  </w:t>
      </w:r>
      <w:r w:rsidRPr="00FC0E33">
        <w:t>For most people, just having a medical appointment is enough to worry about, it says.</w:t>
      </w:r>
      <w:r w:rsidR="00FC0E33">
        <w:t xml:space="preserve">  </w:t>
      </w:r>
      <w:r w:rsidRPr="00FC0E33">
        <w:t>But older people also often need to make long and complicated journeys to and from hospital.</w:t>
      </w:r>
      <w:r w:rsidR="00FC0E33">
        <w:t xml:space="preserve">  </w:t>
      </w:r>
      <w:r w:rsidRPr="00FC0E33">
        <w:t>“Sadly, this is a stark reality for many older people – who are the main users of the NHS,” says Age UK's Rosie McKearney.</w:t>
      </w:r>
      <w:r w:rsidR="00FC0E33">
        <w:t xml:space="preserve">  </w:t>
      </w:r>
      <w:r w:rsidRPr="00FC0E33">
        <w:t xml:space="preserve"> See also: </w:t>
      </w:r>
      <w:hyperlink r:id="rId6" w:history="1">
        <w:r w:rsidRPr="00FC0E33">
          <w:t>Are rural carers overwhelmed by need?</w:t>
        </w:r>
      </w:hyperlink>
      <w:r w:rsidR="00FC0E33">
        <w:t xml:space="preserve">  </w:t>
      </w:r>
      <w:r w:rsidRPr="00FC0E33">
        <w:t>Older patients can feel alone, and in pain, while being constantly anxious that they will be late for their appointment, she adds.</w:t>
      </w:r>
      <w:r w:rsidR="00FC0E33">
        <w:t xml:space="preserve">  </w:t>
      </w:r>
      <w:r w:rsidRPr="00FC0E33">
        <w:t>The Rural Services Network has also highlighted the impact that austerity cuts are having on rural transport and access to healthcare services.</w:t>
      </w:r>
      <w:r w:rsidR="00FC0E33">
        <w:t xml:space="preserve">  </w:t>
      </w:r>
      <w:r w:rsidRPr="00FC0E33">
        <w:t>Almost one in five older people feel worse after attending hospital because of journey stress, according to Age UK’s latest research.</w:t>
      </w:r>
      <w:r w:rsidR="00FC0E33">
        <w:t xml:space="preserve">  </w:t>
      </w:r>
      <w:r w:rsidRPr="00FC0E33">
        <w:t>The research polled over-65s who have attended a hospital appointment in the past year.</w:t>
      </w:r>
      <w:r w:rsidR="00FC0E33">
        <w:t xml:space="preserve">  </w:t>
      </w:r>
      <w:r w:rsidRPr="00FC0E33">
        <w:t>It found that 18% – over one million people – reported feeling worse afterwards because of the stress involved in the journey to hospital.</w:t>
      </w:r>
    </w:p>
    <w:p w:rsidR="00524201" w:rsidRPr="00FC0E33" w:rsidRDefault="00524201" w:rsidP="00524201">
      <w:pPr>
        <w:pStyle w:val="NormalWeb"/>
        <w:spacing w:before="84" w:beforeAutospacing="0" w:after="0" w:afterAutospacing="0"/>
      </w:pPr>
      <w:r w:rsidRPr="00FC0E33">
        <w:rPr>
          <w:b/>
        </w:rPr>
        <w:t>Health conditions</w:t>
      </w:r>
      <w:r w:rsidR="00FC0E33">
        <w:t xml:space="preserve">.  </w:t>
      </w:r>
      <w:r w:rsidRPr="00FC0E33">
        <w:t>As people grow older, their chances increase of having multiple health conditions requiring regular hospital appointments, says Ms McKearney.</w:t>
      </w:r>
      <w:r w:rsidR="00FC0E33">
        <w:t xml:space="preserve">  </w:t>
      </w:r>
      <w:r w:rsidRPr="00FC0E33">
        <w:t>If older people cannot get to the hospital services they need, it will translate into extra costs for the NHS, which is already stretched to the limit.</w:t>
      </w:r>
      <w:r w:rsidR="00FC0E33">
        <w:t xml:space="preserve">  </w:t>
      </w:r>
      <w:r w:rsidRPr="00FC0E33">
        <w:t>This is especially so if people have to endure long, painful and stressful journeys to reach a hospital.</w:t>
      </w:r>
      <w:r w:rsidR="00FC0E33">
        <w:t xml:space="preserve">  </w:t>
      </w:r>
      <w:r w:rsidRPr="00FC0E33">
        <w:t>More importantly, missed appointments and possible relapses, increase the risk of making the need for NHS treatment at a point of crisis more likely.</w:t>
      </w:r>
      <w:r w:rsidR="00FC0E33">
        <w:t xml:space="preserve">  </w:t>
      </w:r>
      <w:r w:rsidRPr="00FC0E33">
        <w:t xml:space="preserve">Age UK’s nationwide </w:t>
      </w:r>
      <w:hyperlink r:id="rId7" w:history="1">
        <w:r w:rsidR="00FC0E33">
          <w:t>‘</w:t>
        </w:r>
        <w:r w:rsidRPr="00FC0E33">
          <w:t xml:space="preserve">Painful </w:t>
        </w:r>
        <w:r w:rsidR="00FC0E33">
          <w:t xml:space="preserve">Journeys’ </w:t>
        </w:r>
        <w:r w:rsidRPr="00FC0E33">
          <w:t>campaign</w:t>
        </w:r>
      </w:hyperlink>
      <w:r w:rsidRPr="00FC0E33">
        <w:t xml:space="preserve"> aims to highlight the difficulties facing millions of older people when travelling to hospital appointments.</w:t>
      </w:r>
      <w:r w:rsidR="00FC0E33">
        <w:t xml:space="preserve">  </w:t>
      </w:r>
      <w:r w:rsidRPr="00FC0E33">
        <w:t>It is calling for urgent government review of transport services to ensure hospital transport for older people is comfortable, affordable and arrives in good time.</w:t>
      </w:r>
      <w:r w:rsidR="00FC0E33">
        <w:t xml:space="preserve">  </w:t>
      </w:r>
      <w:r w:rsidRPr="00FC0E33">
        <w:t>The charity argues that this would make a big difference to older people, their families and to the NHS.</w:t>
      </w:r>
      <w:r w:rsidR="00FC0E33">
        <w:t xml:space="preserve">  </w:t>
      </w:r>
      <w:r w:rsidRPr="00FC0E33">
        <w:t>Age UK’s Painful Journeys campaign highlights the difficulties many older people face to get to their routine hospital appointments.</w:t>
      </w:r>
      <w:r w:rsidR="00FC0E33">
        <w:t xml:space="preserve">  </w:t>
      </w:r>
      <w:r w:rsidRPr="00FC0E33">
        <w:t>It is calling for as many people as possible to write to their MP to raise their concerns which they can do quickly and easily by clicking</w:t>
      </w:r>
      <w:r w:rsidR="00FC0E33">
        <w:t xml:space="preserve"> </w:t>
      </w:r>
      <w:hyperlink r:id="rId8" w:history="1">
        <w:r w:rsidR="00FC0E33" w:rsidRPr="00E06A91">
          <w:rPr>
            <w:rStyle w:val="Hyperlink"/>
          </w:rPr>
          <w:t>here</w:t>
        </w:r>
      </w:hyperlink>
      <w:r w:rsidRPr="00FC0E33">
        <w:t>.</w:t>
      </w:r>
      <w:r w:rsidR="00FC0E33" w:rsidRPr="00FC0E33">
        <w:t xml:space="preserve"> </w:t>
      </w:r>
      <w:hyperlink r:id="rId9" w:history="1">
        <w:r w:rsidR="00FC0E33" w:rsidRPr="00E06A91">
          <w:rPr>
            <w:rStyle w:val="Hyperlink"/>
          </w:rPr>
          <w:t>https://campaigns.ageuk.org.uk/page/14700/action/1?ea.tracking.id=faqqpk3v</w:t>
        </w:r>
      </w:hyperlink>
      <w:r w:rsidR="00FC0E33">
        <w:t xml:space="preserve">.  </w:t>
      </w:r>
      <w:r w:rsidRPr="00FC0E33">
        <w:t>To find out more about the campaign, visit</w:t>
      </w:r>
      <w:r w:rsidR="00FC0E33">
        <w:t xml:space="preserve"> </w:t>
      </w:r>
      <w:hyperlink r:id="rId10" w:history="1">
        <w:r w:rsidR="00FC0E33" w:rsidRPr="00E06A91">
          <w:rPr>
            <w:rStyle w:val="Hyperlink"/>
          </w:rPr>
          <w:t>www.ageuk.org.uk/painfuljourneys</w:t>
        </w:r>
      </w:hyperlink>
      <w:r w:rsidR="00FC0E33">
        <w:t xml:space="preserve"> </w:t>
      </w:r>
      <w:r w:rsidRPr="00FC0E33">
        <w:t>or email</w:t>
      </w:r>
      <w:r w:rsidR="00FC0E33">
        <w:t xml:space="preserve"> </w:t>
      </w:r>
      <w:r w:rsidRPr="00FC0E33">
        <w:t>to get involved, particularly at a local level.</w:t>
      </w:r>
    </w:p>
    <w:p w:rsidR="00524201" w:rsidRPr="00FC0E33" w:rsidRDefault="00524201" w:rsidP="00524201">
      <w:pPr>
        <w:pStyle w:val="NormalWeb"/>
        <w:spacing w:before="84" w:beforeAutospacing="0" w:after="0" w:afterAutospacing="0"/>
      </w:pPr>
    </w:p>
    <w:p w:rsidR="00524201" w:rsidRPr="006654C7" w:rsidRDefault="00FC0E33" w:rsidP="00524201">
      <w:pPr>
        <w:pStyle w:val="NormalWeb"/>
        <w:spacing w:before="84" w:beforeAutospacing="0" w:after="0" w:afterAutospacing="0"/>
        <w:rPr>
          <w:b/>
        </w:rPr>
      </w:pPr>
      <w:r w:rsidRPr="006654C7">
        <w:rPr>
          <w:b/>
        </w:rPr>
        <w:t xml:space="preserve">Finally, my best wishes for a Happy Christmas </w:t>
      </w:r>
      <w:r w:rsidR="006654C7">
        <w:rPr>
          <w:b/>
        </w:rPr>
        <w:t>&amp;</w:t>
      </w:r>
      <w:r w:rsidRPr="006654C7">
        <w:rPr>
          <w:b/>
        </w:rPr>
        <w:t xml:space="preserve"> New Year.</w:t>
      </w:r>
    </w:p>
    <w:p w:rsidR="003664FA" w:rsidRPr="00FC0E33" w:rsidRDefault="003664FA" w:rsidP="00524201">
      <w:pPr>
        <w:pStyle w:val="NormalWeb"/>
        <w:spacing w:before="84" w:beforeAutospacing="0" w:after="0" w:afterAutospacing="0"/>
      </w:pPr>
    </w:p>
    <w:p w:rsidR="00542308" w:rsidRPr="00524201" w:rsidRDefault="00542308" w:rsidP="00524201">
      <w:pPr>
        <w:pStyle w:val="NormalWeb"/>
        <w:spacing w:before="84" w:beforeAutospacing="0" w:after="0" w:afterAutospacing="0"/>
        <w:rPr>
          <w:b/>
        </w:rPr>
      </w:pPr>
      <w:r w:rsidRPr="00524201">
        <w:rPr>
          <w:b/>
        </w:rPr>
        <w:t>Cllr Roger Huxstep</w:t>
      </w:r>
    </w:p>
    <w:p w:rsidR="00542308" w:rsidRPr="00524201" w:rsidRDefault="00542308" w:rsidP="00524201">
      <w:pPr>
        <w:pStyle w:val="NormalWeb"/>
        <w:spacing w:before="84" w:beforeAutospacing="0" w:after="0" w:afterAutospacing="0"/>
        <w:rPr>
          <w:b/>
        </w:rPr>
      </w:pPr>
      <w:r w:rsidRPr="00524201">
        <w:rPr>
          <w:b/>
        </w:rPr>
        <w:t xml:space="preserve">Member </w:t>
      </w:r>
      <w:r w:rsidR="00FE2087" w:rsidRPr="00524201">
        <w:rPr>
          <w:b/>
        </w:rPr>
        <w:t>for Meon Valley Division</w:t>
      </w:r>
      <w:r w:rsidR="00FE2087" w:rsidRPr="00524201">
        <w:rPr>
          <w:b/>
        </w:rPr>
        <w:tab/>
      </w:r>
      <w:r w:rsidR="00FE2087" w:rsidRPr="00524201">
        <w:rPr>
          <w:b/>
        </w:rPr>
        <w:tab/>
      </w:r>
      <w:r w:rsidR="00FE2087" w:rsidRPr="00524201">
        <w:rPr>
          <w:b/>
        </w:rPr>
        <w:tab/>
      </w:r>
      <w:r w:rsidR="00FE2087" w:rsidRPr="00524201">
        <w:rPr>
          <w:b/>
        </w:rPr>
        <w:tab/>
      </w:r>
      <w:r w:rsidR="00BE12F4" w:rsidRPr="00524201">
        <w:rPr>
          <w:b/>
        </w:rPr>
        <w:tab/>
      </w:r>
      <w:r w:rsidR="00BE12F4" w:rsidRPr="00524201">
        <w:rPr>
          <w:b/>
        </w:rPr>
        <w:tab/>
      </w:r>
      <w:r w:rsidR="00FE2087" w:rsidRPr="00524201">
        <w:rPr>
          <w:b/>
        </w:rPr>
        <w:tab/>
        <w:t xml:space="preserve">        </w:t>
      </w:r>
      <w:r w:rsidR="002615D2" w:rsidRPr="00524201">
        <w:rPr>
          <w:b/>
        </w:rPr>
        <w:t>4</w:t>
      </w:r>
      <w:r w:rsidR="00A04DC6" w:rsidRPr="00524201">
        <w:rPr>
          <w:b/>
        </w:rPr>
        <w:t xml:space="preserve">th </w:t>
      </w:r>
      <w:r w:rsidR="002615D2" w:rsidRPr="00524201">
        <w:rPr>
          <w:b/>
        </w:rPr>
        <w:t>Dec</w:t>
      </w:r>
      <w:r w:rsidR="006A7C0A" w:rsidRPr="00524201">
        <w:rPr>
          <w:b/>
        </w:rPr>
        <w:t>ember</w:t>
      </w:r>
      <w:r w:rsidR="00EA39EE" w:rsidRPr="00524201">
        <w:rPr>
          <w:b/>
        </w:rPr>
        <w:t xml:space="preserve"> 2017</w:t>
      </w:r>
    </w:p>
    <w:p w:rsidR="00524201" w:rsidRPr="00524201" w:rsidRDefault="00524201" w:rsidP="00524201">
      <w:pPr>
        <w:pStyle w:val="NormalWeb"/>
        <w:spacing w:before="84" w:beforeAutospacing="0" w:after="0" w:afterAutospacing="0"/>
        <w:rPr>
          <w:b/>
        </w:rPr>
      </w:pPr>
    </w:p>
    <w:sectPr w:rsidR="00524201" w:rsidRPr="00524201"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7D03"/>
    <w:rsid w:val="000935E0"/>
    <w:rsid w:val="000B2646"/>
    <w:rsid w:val="000C73AD"/>
    <w:rsid w:val="000D2582"/>
    <w:rsid w:val="001A6691"/>
    <w:rsid w:val="002615D2"/>
    <w:rsid w:val="00272A6F"/>
    <w:rsid w:val="002B4F6A"/>
    <w:rsid w:val="002D348C"/>
    <w:rsid w:val="0033765C"/>
    <w:rsid w:val="003664FA"/>
    <w:rsid w:val="00382C95"/>
    <w:rsid w:val="00384D2A"/>
    <w:rsid w:val="003A0E09"/>
    <w:rsid w:val="003F17A0"/>
    <w:rsid w:val="004079E5"/>
    <w:rsid w:val="00417E35"/>
    <w:rsid w:val="00432918"/>
    <w:rsid w:val="00482EE6"/>
    <w:rsid w:val="004958BD"/>
    <w:rsid w:val="00496EE8"/>
    <w:rsid w:val="00510D6C"/>
    <w:rsid w:val="00524201"/>
    <w:rsid w:val="0053107B"/>
    <w:rsid w:val="00542308"/>
    <w:rsid w:val="0055549E"/>
    <w:rsid w:val="00634157"/>
    <w:rsid w:val="00635847"/>
    <w:rsid w:val="006418C9"/>
    <w:rsid w:val="006446AC"/>
    <w:rsid w:val="00644BDD"/>
    <w:rsid w:val="006654C7"/>
    <w:rsid w:val="006A7C0A"/>
    <w:rsid w:val="006B3D02"/>
    <w:rsid w:val="006E59AB"/>
    <w:rsid w:val="007155BB"/>
    <w:rsid w:val="00755908"/>
    <w:rsid w:val="00757531"/>
    <w:rsid w:val="00792B09"/>
    <w:rsid w:val="007C0ECC"/>
    <w:rsid w:val="007C74D3"/>
    <w:rsid w:val="007D57AD"/>
    <w:rsid w:val="00805EA1"/>
    <w:rsid w:val="0081302D"/>
    <w:rsid w:val="00824959"/>
    <w:rsid w:val="00846FA9"/>
    <w:rsid w:val="0088541E"/>
    <w:rsid w:val="008938A7"/>
    <w:rsid w:val="0089790B"/>
    <w:rsid w:val="009966E3"/>
    <w:rsid w:val="009E1C6B"/>
    <w:rsid w:val="009F6F9B"/>
    <w:rsid w:val="00A04DC6"/>
    <w:rsid w:val="00A1586C"/>
    <w:rsid w:val="00A3613F"/>
    <w:rsid w:val="00AD54BC"/>
    <w:rsid w:val="00AE7CC5"/>
    <w:rsid w:val="00B155CD"/>
    <w:rsid w:val="00B40800"/>
    <w:rsid w:val="00B43A90"/>
    <w:rsid w:val="00B552C6"/>
    <w:rsid w:val="00B670E8"/>
    <w:rsid w:val="00B67AFD"/>
    <w:rsid w:val="00B8072E"/>
    <w:rsid w:val="00BB228A"/>
    <w:rsid w:val="00BB78B1"/>
    <w:rsid w:val="00BE06ED"/>
    <w:rsid w:val="00BE12F4"/>
    <w:rsid w:val="00C46FC5"/>
    <w:rsid w:val="00C81518"/>
    <w:rsid w:val="00CC232C"/>
    <w:rsid w:val="00CE11F0"/>
    <w:rsid w:val="00CF22C8"/>
    <w:rsid w:val="00D02C5F"/>
    <w:rsid w:val="00D1099A"/>
    <w:rsid w:val="00D20520"/>
    <w:rsid w:val="00D302A2"/>
    <w:rsid w:val="00D3591E"/>
    <w:rsid w:val="00D62021"/>
    <w:rsid w:val="00D81F38"/>
    <w:rsid w:val="00D905EB"/>
    <w:rsid w:val="00E3311B"/>
    <w:rsid w:val="00E50F91"/>
    <w:rsid w:val="00E73C9F"/>
    <w:rsid w:val="00EA39EE"/>
    <w:rsid w:val="00EB5A8C"/>
    <w:rsid w:val="00EB679E"/>
    <w:rsid w:val="00EF5CBB"/>
    <w:rsid w:val="00F97BDF"/>
    <w:rsid w:val="00FA6E0B"/>
    <w:rsid w:val="00FB65EC"/>
    <w:rsid w:val="00FC0E33"/>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ambledon\AppData\Local\Microsoft\Windows\INetCache\Content.Outlook\5PNA824C\here" TargetMode="External"/><Relationship Id="rId3" Type="http://schemas.openxmlformats.org/officeDocument/2006/relationships/settings" Target="settings.xml"/><Relationship Id="rId7" Type="http://schemas.openxmlformats.org/officeDocument/2006/relationships/hyperlink" Target="http://www.ageuk.org.uk/painfuljourney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snonline.org.uk/analysis/are-rural-carers-overwhelmed-by-need" TargetMode="External"/><Relationship Id="rId11" Type="http://schemas.openxmlformats.org/officeDocument/2006/relationships/fontTable" Target="fontTable.xml"/><Relationship Id="rId5" Type="http://schemas.openxmlformats.org/officeDocument/2006/relationships/hyperlink" Target="https://www.hants.gov.uk/transport/transportschemes/m27junction9" TargetMode="External"/><Relationship Id="rId10" Type="http://schemas.openxmlformats.org/officeDocument/2006/relationships/hyperlink" Target="http://www.ageuk.org.uk/painfuljourneys" TargetMode="External"/><Relationship Id="rId4" Type="http://schemas.openxmlformats.org/officeDocument/2006/relationships/webSettings" Target="webSettings.xml"/><Relationship Id="rId9" Type="http://schemas.openxmlformats.org/officeDocument/2006/relationships/hyperlink" Target="https://campaigns.ageuk.org.uk/page/14700/action/1?ea.tracking.id=faqqpk3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2017-11-02T17:55:00Z</cp:lastPrinted>
  <dcterms:created xsi:type="dcterms:W3CDTF">2017-12-07T12:08:00Z</dcterms:created>
  <dcterms:modified xsi:type="dcterms:W3CDTF">2017-12-07T12:08:00Z</dcterms:modified>
</cp:coreProperties>
</file>