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margin" w:tblpX="-1133" w:tblpY="1419"/>
        <w:tblOverlap w:val="never"/>
        <w:tblW w:w="14598" w:type="dxa"/>
        <w:tblLayout w:type="fixed"/>
        <w:tblLook w:val="0000" w:firstRow="0" w:lastRow="0" w:firstColumn="0" w:lastColumn="0" w:noHBand="0" w:noVBand="0"/>
      </w:tblPr>
      <w:tblGrid>
        <w:gridCol w:w="1423"/>
        <w:gridCol w:w="4668"/>
        <w:gridCol w:w="1285"/>
        <w:gridCol w:w="7222"/>
      </w:tblGrid>
      <w:tr w:rsidR="00082EA0" w:rsidTr="008E5FCF">
        <w:trPr>
          <w:trHeight w:val="2880"/>
        </w:trPr>
        <w:tc>
          <w:tcPr>
            <w:tcW w:w="1423" w:type="dxa"/>
          </w:tcPr>
          <w:p w:rsidR="00082EA0" w:rsidRDefault="00082EA0" w:rsidP="008E5FCF">
            <w:pPr>
              <w:tabs>
                <w:tab w:val="left" w:pos="3119"/>
              </w:tabs>
            </w:pPr>
            <w:bookmarkStart w:id="0" w:name="_GoBack"/>
            <w:bookmarkEnd w:id="0"/>
          </w:p>
          <w:p w:rsidR="00082EA0" w:rsidRPr="00277BC8" w:rsidRDefault="00082EA0" w:rsidP="008E5FCF"/>
          <w:p w:rsidR="00082EA0" w:rsidRPr="00277BC8" w:rsidRDefault="00082EA0" w:rsidP="008E5FCF"/>
          <w:p w:rsidR="00082EA0" w:rsidRPr="00277BC8" w:rsidRDefault="00082EA0" w:rsidP="008E5FCF"/>
          <w:p w:rsidR="00082EA0" w:rsidRPr="00277BC8" w:rsidRDefault="00082EA0" w:rsidP="008E5FCF">
            <w:pPr>
              <w:pStyle w:val="CTALetterPrompt1"/>
            </w:pPr>
          </w:p>
        </w:tc>
        <w:tc>
          <w:tcPr>
            <w:tcW w:w="4668" w:type="dxa"/>
            <w:tcMar>
              <w:left w:w="0" w:type="dxa"/>
              <w:right w:w="0" w:type="dxa"/>
            </w:tcMar>
            <w:vAlign w:val="bottom"/>
          </w:tcPr>
          <w:p w:rsidR="00082EA0" w:rsidRDefault="00082EA0" w:rsidP="00082EA0">
            <w:pPr>
              <w:tabs>
                <w:tab w:val="left" w:pos="3119"/>
              </w:tabs>
            </w:pPr>
            <w:r w:rsidRPr="00CB2540">
              <w:rPr>
                <w:noProof/>
              </w:rPr>
              <w:t>The</w:t>
            </w:r>
            <w:r>
              <w:t xml:space="preserve"> </w:t>
            </w:r>
            <w:r w:rsidRPr="00CB2540">
              <w:rPr>
                <w:noProof/>
              </w:rPr>
              <w:t>Owner/Occupier</w:t>
            </w:r>
            <w:r>
              <w:t xml:space="preserve"> </w:t>
            </w:r>
          </w:p>
          <w:p w:rsidR="00082EA0" w:rsidRDefault="00082EA0" w:rsidP="00082EA0">
            <w:pPr>
              <w:tabs>
                <w:tab w:val="left" w:pos="3119"/>
              </w:tabs>
            </w:pPr>
          </w:p>
          <w:p w:rsidR="00082EA0" w:rsidRDefault="00082EA0" w:rsidP="00082EA0">
            <w:pPr>
              <w:tabs>
                <w:tab w:val="left" w:pos="3119"/>
              </w:tabs>
            </w:pPr>
          </w:p>
          <w:p w:rsidR="00082EA0" w:rsidRDefault="00082EA0" w:rsidP="00082EA0">
            <w:pPr>
              <w:tabs>
                <w:tab w:val="left" w:pos="3119"/>
              </w:tabs>
            </w:pPr>
          </w:p>
          <w:p w:rsidR="00082EA0" w:rsidRDefault="00082EA0" w:rsidP="00082EA0">
            <w:pPr>
              <w:tabs>
                <w:tab w:val="left" w:pos="3119"/>
              </w:tabs>
            </w:pPr>
          </w:p>
        </w:tc>
        <w:tc>
          <w:tcPr>
            <w:tcW w:w="8507" w:type="dxa"/>
            <w:gridSpan w:val="2"/>
            <w:tcMar>
              <w:left w:w="0" w:type="dxa"/>
              <w:right w:w="0" w:type="dxa"/>
            </w:tcMar>
          </w:tcPr>
          <w:p w:rsidR="00082EA0" w:rsidRPr="00B071CC" w:rsidRDefault="00082EA0" w:rsidP="008E5FCF">
            <w:pPr>
              <w:spacing w:after="120"/>
              <w:rPr>
                <w:rFonts w:ascii="Gill Sans MT" w:hAnsi="Gill Sans MT"/>
                <w:i/>
                <w:spacing w:val="22"/>
                <w:sz w:val="16"/>
                <w:szCs w:val="16"/>
              </w:rPr>
            </w:pPr>
          </w:p>
          <w:p w:rsidR="00082EA0" w:rsidRDefault="00082EA0" w:rsidP="008E5FCF">
            <w:pPr>
              <w:keepNext/>
              <w:tabs>
                <w:tab w:val="left" w:pos="540"/>
              </w:tabs>
              <w:spacing w:before="120"/>
              <w:outlineLvl w:val="4"/>
              <w:rPr>
                <w:rFonts w:ascii="Gill Sans MT" w:hAnsi="Gill Sans MT"/>
                <w:iCs/>
                <w:spacing w:val="20"/>
                <w:sz w:val="16"/>
                <w:szCs w:val="16"/>
              </w:rPr>
            </w:pPr>
          </w:p>
          <w:p w:rsidR="00082EA0" w:rsidRDefault="00082EA0" w:rsidP="005231FF">
            <w:pPr>
              <w:keepNext/>
              <w:tabs>
                <w:tab w:val="left" w:pos="540"/>
              </w:tabs>
              <w:spacing w:before="120"/>
              <w:outlineLvl w:val="4"/>
              <w:rPr>
                <w:rFonts w:ascii="Gill Sans MT" w:hAnsi="Gill Sans MT"/>
                <w:iCs/>
                <w:spacing w:val="20"/>
                <w:sz w:val="16"/>
                <w:szCs w:val="16"/>
              </w:rPr>
            </w:pPr>
          </w:p>
          <w:sdt>
            <w:sdtPr>
              <w:rPr>
                <w:rFonts w:asciiTheme="minorHAnsi" w:eastAsiaTheme="minorHAnsi" w:hAnsiTheme="minorHAnsi" w:cstheme="minorBidi"/>
                <w:i/>
                <w:color w:val="FF0000"/>
                <w:spacing w:val="22"/>
                <w:sz w:val="22"/>
                <w:szCs w:val="16"/>
              </w:rPr>
              <w:alias w:val="Office Address"/>
              <w:tag w:val="Office Address"/>
              <w:id w:val="-141430362"/>
              <w:placeholder>
                <w:docPart w:val="4DFDC3042D5D489A9CFA8593F428EB12"/>
              </w:placeholder>
              <w:docPartList>
                <w:docPartGallery w:val="Quick Parts"/>
              </w:docPartList>
            </w:sdtPr>
            <w:sdtEndPr/>
            <w:sdtContent>
              <w:p w:rsidR="00082EA0" w:rsidRDefault="00082EA0" w:rsidP="00384565">
                <w:pPr>
                  <w:rPr>
                    <w:rFonts w:ascii="Gill Sans MT" w:hAnsi="Gill Sans MT"/>
                    <w:iCs/>
                    <w:spacing w:val="20"/>
                    <w:sz w:val="16"/>
                    <w:szCs w:val="16"/>
                  </w:rPr>
                </w:pPr>
                <w:r>
                  <w:rPr>
                    <w:rFonts w:ascii="Gill Sans MT" w:hAnsi="Gill Sans MT"/>
                    <w:iCs/>
                    <w:spacing w:val="20"/>
                    <w:sz w:val="16"/>
                    <w:szCs w:val="16"/>
                  </w:rPr>
                  <w:t>Operation Resilience</w:t>
                </w:r>
              </w:p>
              <w:p w:rsidR="00082EA0" w:rsidRPr="000109C6" w:rsidRDefault="00082EA0" w:rsidP="00384565">
                <w:pPr>
                  <w:rPr>
                    <w:rFonts w:ascii="Gill Sans MT" w:hAnsi="Gill Sans MT"/>
                    <w:iCs/>
                    <w:spacing w:val="20"/>
                    <w:sz w:val="16"/>
                    <w:szCs w:val="16"/>
                  </w:rPr>
                </w:pPr>
                <w:r w:rsidRPr="000109C6">
                  <w:rPr>
                    <w:rFonts w:ascii="Gill Sans MT" w:hAnsi="Gill Sans MT"/>
                    <w:iCs/>
                    <w:spacing w:val="20"/>
                    <w:sz w:val="16"/>
                    <w:szCs w:val="16"/>
                  </w:rPr>
                  <w:t>Hampshire Highways</w:t>
                </w:r>
              </w:p>
              <w:p w:rsidR="00082EA0" w:rsidRPr="000109C6" w:rsidRDefault="00082EA0" w:rsidP="00384565">
                <w:pPr>
                  <w:rPr>
                    <w:rFonts w:ascii="Gill Sans MT" w:hAnsi="Gill Sans MT"/>
                    <w:iCs/>
                    <w:spacing w:val="20"/>
                    <w:sz w:val="16"/>
                    <w:szCs w:val="16"/>
                  </w:rPr>
                </w:pPr>
                <w:r w:rsidRPr="000109C6">
                  <w:rPr>
                    <w:rFonts w:ascii="Gill Sans MT" w:hAnsi="Gill Sans MT"/>
                    <w:iCs/>
                    <w:spacing w:val="20"/>
                    <w:sz w:val="16"/>
                    <w:szCs w:val="16"/>
                  </w:rPr>
                  <w:t>Trafalgar House North</w:t>
                </w:r>
              </w:p>
              <w:p w:rsidR="00082EA0" w:rsidRPr="000109C6" w:rsidRDefault="00082EA0" w:rsidP="00384565">
                <w:pPr>
                  <w:rPr>
                    <w:rFonts w:ascii="Gill Sans MT" w:hAnsi="Gill Sans MT"/>
                    <w:iCs/>
                    <w:spacing w:val="20"/>
                    <w:sz w:val="16"/>
                    <w:szCs w:val="16"/>
                  </w:rPr>
                </w:pPr>
                <w:r w:rsidRPr="000109C6">
                  <w:rPr>
                    <w:rFonts w:ascii="Gill Sans MT" w:hAnsi="Gill Sans MT"/>
                    <w:iCs/>
                    <w:spacing w:val="20"/>
                    <w:sz w:val="16"/>
                    <w:szCs w:val="16"/>
                  </w:rPr>
                  <w:t>Trafalgar Street</w:t>
                </w:r>
                <w:r w:rsidRPr="000109C6">
                  <w:rPr>
                    <w:rFonts w:ascii="Gill Sans MT" w:hAnsi="Gill Sans MT"/>
                    <w:iCs/>
                    <w:spacing w:val="20"/>
                    <w:sz w:val="16"/>
                    <w:szCs w:val="16"/>
                  </w:rPr>
                  <w:tab/>
                </w:r>
              </w:p>
              <w:p w:rsidR="00082EA0" w:rsidRPr="00AB7D04" w:rsidRDefault="00082EA0" w:rsidP="00384565">
                <w:pPr>
                  <w:pStyle w:val="NoSpacing"/>
                  <w:rPr>
                    <w:rFonts w:ascii="Gill Sans MT" w:eastAsia="Times New Roman" w:hAnsi="Gill Sans MT" w:cs="Arial"/>
                    <w:i/>
                    <w:iCs/>
                    <w:spacing w:val="20"/>
                    <w:sz w:val="16"/>
                    <w:szCs w:val="16"/>
                  </w:rPr>
                </w:pPr>
                <w:r w:rsidRPr="000109C6">
                  <w:rPr>
                    <w:rFonts w:ascii="Gill Sans MT" w:hAnsi="Gill Sans MT"/>
                    <w:iCs/>
                    <w:spacing w:val="20"/>
                    <w:sz w:val="16"/>
                    <w:szCs w:val="16"/>
                  </w:rPr>
                  <w:t>Winchester, Hampshire, SO23 9DH</w:t>
                </w:r>
              </w:p>
            </w:sdtContent>
          </w:sdt>
          <w:p w:rsidR="00082EA0" w:rsidRPr="00277BC8" w:rsidRDefault="00082EA0" w:rsidP="008E5FCF">
            <w:pPr>
              <w:keepNext/>
              <w:tabs>
                <w:tab w:val="left" w:pos="540"/>
              </w:tabs>
              <w:spacing w:before="120"/>
              <w:outlineLvl w:val="4"/>
              <w:rPr>
                <w:rFonts w:ascii="Gill Sans MT" w:hAnsi="Gill Sans MT"/>
                <w:i/>
                <w:iCs/>
                <w:spacing w:val="20"/>
                <w:sz w:val="16"/>
                <w:szCs w:val="16"/>
              </w:rPr>
            </w:pPr>
            <w:r w:rsidRPr="00277BC8">
              <w:rPr>
                <w:rFonts w:ascii="Gill Sans MT" w:hAnsi="Gill Sans MT"/>
                <w:i/>
                <w:iCs/>
                <w:spacing w:val="20"/>
                <w:sz w:val="16"/>
                <w:szCs w:val="16"/>
              </w:rPr>
              <w:t>Tel:</w:t>
            </w:r>
            <w:r w:rsidRPr="00277BC8">
              <w:rPr>
                <w:rFonts w:ascii="Gill Sans MT" w:hAnsi="Gill Sans MT"/>
                <w:i/>
                <w:iCs/>
                <w:spacing w:val="20"/>
                <w:sz w:val="16"/>
                <w:szCs w:val="16"/>
              </w:rPr>
              <w:tab/>
              <w:t>0300 555 1388 (Roads and Transport)</w:t>
            </w:r>
          </w:p>
          <w:p w:rsidR="00082EA0" w:rsidRPr="00277BC8" w:rsidRDefault="00082EA0" w:rsidP="008E5FCF">
            <w:pPr>
              <w:keepNext/>
              <w:tabs>
                <w:tab w:val="left" w:pos="540"/>
              </w:tabs>
              <w:outlineLvl w:val="4"/>
              <w:rPr>
                <w:rFonts w:ascii="Gill Sans MT" w:hAnsi="Gill Sans MT"/>
                <w:i/>
                <w:iCs/>
                <w:spacing w:val="20"/>
                <w:sz w:val="16"/>
                <w:szCs w:val="16"/>
              </w:rPr>
            </w:pPr>
            <w:r w:rsidRPr="00277BC8">
              <w:rPr>
                <w:rFonts w:ascii="Gill Sans MT" w:hAnsi="Gill Sans MT"/>
                <w:i/>
                <w:iCs/>
                <w:spacing w:val="20"/>
                <w:sz w:val="16"/>
                <w:szCs w:val="16"/>
              </w:rPr>
              <w:tab/>
              <w:t>0300 555 1390 (Textphone)</w:t>
            </w:r>
          </w:p>
          <w:p w:rsidR="00082EA0" w:rsidRPr="00471DD8" w:rsidRDefault="00082EA0" w:rsidP="008E5FCF">
            <w:pPr>
              <w:keepNext/>
              <w:tabs>
                <w:tab w:val="left" w:pos="540"/>
              </w:tabs>
              <w:spacing w:before="40"/>
              <w:outlineLvl w:val="4"/>
              <w:rPr>
                <w:rFonts w:ascii="Gill Sans MT" w:hAnsi="Gill Sans MT"/>
                <w:iCs/>
                <w:spacing w:val="20"/>
                <w:sz w:val="16"/>
                <w:szCs w:val="16"/>
              </w:rPr>
            </w:pPr>
            <w:r w:rsidRPr="00277BC8">
              <w:rPr>
                <w:rFonts w:ascii="Gill Sans MT" w:hAnsi="Gill Sans MT"/>
                <w:i/>
                <w:iCs/>
                <w:spacing w:val="20"/>
                <w:sz w:val="16"/>
                <w:szCs w:val="16"/>
              </w:rPr>
              <w:t>Email: roads@hants.gov.uk</w:t>
            </w:r>
          </w:p>
        </w:tc>
      </w:tr>
      <w:tr w:rsidR="00082EA0" w:rsidTr="008E5FCF">
        <w:trPr>
          <w:trHeight w:val="519"/>
        </w:trPr>
        <w:tc>
          <w:tcPr>
            <w:tcW w:w="1423" w:type="dxa"/>
            <w:vAlign w:val="center"/>
          </w:tcPr>
          <w:p w:rsidR="00082EA0" w:rsidRPr="00E33891" w:rsidRDefault="00082EA0" w:rsidP="008E5FCF">
            <w:pPr>
              <w:pStyle w:val="CTALetterPrompt1"/>
              <w:rPr>
                <w:color w:val="808080" w:themeColor="background1" w:themeShade="80"/>
                <w:sz w:val="16"/>
                <w:szCs w:val="16"/>
              </w:rPr>
            </w:pPr>
            <w:r w:rsidRPr="00E33891">
              <w:rPr>
                <w:color w:val="808080" w:themeColor="background1" w:themeShade="80"/>
                <w:sz w:val="16"/>
                <w:szCs w:val="16"/>
              </w:rPr>
              <w:t>Enquiries to</w:t>
            </w:r>
          </w:p>
        </w:tc>
        <w:tc>
          <w:tcPr>
            <w:tcW w:w="4668" w:type="dxa"/>
            <w:tcMar>
              <w:left w:w="0" w:type="dxa"/>
              <w:right w:w="0" w:type="dxa"/>
            </w:tcMar>
            <w:vAlign w:val="center"/>
          </w:tcPr>
          <w:p w:rsidR="00082EA0" w:rsidRDefault="00082EA0" w:rsidP="008E5FCF">
            <w:r>
              <w:rPr>
                <w:noProof/>
              </w:rPr>
              <w:t>Dan Batcheldor</w:t>
            </w:r>
          </w:p>
        </w:tc>
        <w:tc>
          <w:tcPr>
            <w:tcW w:w="1285" w:type="dxa"/>
            <w:tcMar>
              <w:left w:w="0" w:type="dxa"/>
              <w:right w:w="0" w:type="dxa"/>
            </w:tcMar>
            <w:vAlign w:val="center"/>
          </w:tcPr>
          <w:p w:rsidR="00082EA0" w:rsidRPr="00E33891" w:rsidRDefault="00082EA0" w:rsidP="008E5FCF">
            <w:pPr>
              <w:pStyle w:val="CTALetterPrompt1"/>
              <w:rPr>
                <w:i w:val="0"/>
                <w:color w:val="808080" w:themeColor="background1" w:themeShade="80"/>
              </w:rPr>
            </w:pPr>
            <w:r w:rsidRPr="00E33891">
              <w:rPr>
                <w:color w:val="808080" w:themeColor="background1" w:themeShade="80"/>
                <w:sz w:val="16"/>
                <w:szCs w:val="16"/>
              </w:rPr>
              <w:t>My reference</w:t>
            </w:r>
          </w:p>
        </w:tc>
        <w:tc>
          <w:tcPr>
            <w:tcW w:w="7222" w:type="dxa"/>
            <w:tcMar>
              <w:left w:w="0" w:type="dxa"/>
              <w:right w:w="0" w:type="dxa"/>
            </w:tcMar>
            <w:vAlign w:val="center"/>
          </w:tcPr>
          <w:p w:rsidR="00082EA0" w:rsidRDefault="00082EA0" w:rsidP="008E5FCF">
            <w:r>
              <w:rPr>
                <w:noProof/>
              </w:rPr>
              <w:t>W734/</w:t>
            </w:r>
            <w:r w:rsidRPr="00CB2540">
              <w:rPr>
                <w:noProof/>
              </w:rPr>
              <w:t>7044528</w:t>
            </w:r>
            <w:r>
              <w:t xml:space="preserve"> </w:t>
            </w:r>
          </w:p>
        </w:tc>
      </w:tr>
      <w:tr w:rsidR="00082EA0" w:rsidTr="008E5FCF">
        <w:trPr>
          <w:trHeight w:val="483"/>
        </w:trPr>
        <w:tc>
          <w:tcPr>
            <w:tcW w:w="1423" w:type="dxa"/>
            <w:vAlign w:val="center"/>
          </w:tcPr>
          <w:p w:rsidR="00082EA0" w:rsidRPr="00E33891" w:rsidRDefault="00082EA0" w:rsidP="008E5FCF">
            <w:pPr>
              <w:pStyle w:val="CTALetterPrompt1"/>
              <w:rPr>
                <w:color w:val="808080" w:themeColor="background1" w:themeShade="80"/>
                <w:sz w:val="16"/>
                <w:szCs w:val="16"/>
              </w:rPr>
            </w:pPr>
            <w:r w:rsidRPr="00E33891">
              <w:rPr>
                <w:color w:val="808080" w:themeColor="background1" w:themeShade="80"/>
                <w:sz w:val="16"/>
                <w:szCs w:val="16"/>
              </w:rPr>
              <w:t>Direct line</w:t>
            </w:r>
          </w:p>
        </w:tc>
        <w:tc>
          <w:tcPr>
            <w:tcW w:w="4668" w:type="dxa"/>
            <w:tcMar>
              <w:left w:w="0" w:type="dxa"/>
              <w:right w:w="0" w:type="dxa"/>
            </w:tcMar>
            <w:vAlign w:val="center"/>
          </w:tcPr>
          <w:p w:rsidR="00082EA0" w:rsidRDefault="00082EA0" w:rsidP="008E5FCF"/>
        </w:tc>
        <w:tc>
          <w:tcPr>
            <w:tcW w:w="1285" w:type="dxa"/>
            <w:tcMar>
              <w:left w:w="0" w:type="dxa"/>
              <w:right w:w="0" w:type="dxa"/>
            </w:tcMar>
            <w:vAlign w:val="center"/>
          </w:tcPr>
          <w:p w:rsidR="00082EA0" w:rsidRPr="00E33891" w:rsidRDefault="00082EA0" w:rsidP="008E5FCF">
            <w:pPr>
              <w:pStyle w:val="CTALetterPrompt1"/>
              <w:rPr>
                <w:i w:val="0"/>
                <w:color w:val="808080" w:themeColor="background1" w:themeShade="80"/>
              </w:rPr>
            </w:pPr>
            <w:r w:rsidRPr="00E33891">
              <w:rPr>
                <w:color w:val="808080" w:themeColor="background1" w:themeShade="80"/>
                <w:sz w:val="16"/>
                <w:szCs w:val="16"/>
              </w:rPr>
              <w:t>Your reference</w:t>
            </w:r>
          </w:p>
        </w:tc>
        <w:tc>
          <w:tcPr>
            <w:tcW w:w="7222" w:type="dxa"/>
            <w:tcMar>
              <w:left w:w="0" w:type="dxa"/>
              <w:right w:w="0" w:type="dxa"/>
            </w:tcMar>
            <w:vAlign w:val="center"/>
          </w:tcPr>
          <w:p w:rsidR="00082EA0" w:rsidRDefault="00082EA0" w:rsidP="008E5FCF"/>
        </w:tc>
      </w:tr>
      <w:tr w:rsidR="00082EA0" w:rsidTr="008E5FCF">
        <w:trPr>
          <w:trHeight w:val="465"/>
        </w:trPr>
        <w:tc>
          <w:tcPr>
            <w:tcW w:w="1423" w:type="dxa"/>
            <w:vAlign w:val="center"/>
          </w:tcPr>
          <w:p w:rsidR="00082EA0" w:rsidRPr="00E33891" w:rsidRDefault="00082EA0" w:rsidP="008E5FCF">
            <w:pPr>
              <w:pStyle w:val="CTALetterPrompt1"/>
              <w:rPr>
                <w:color w:val="808080" w:themeColor="background1" w:themeShade="80"/>
                <w:sz w:val="16"/>
                <w:szCs w:val="16"/>
              </w:rPr>
            </w:pPr>
            <w:r w:rsidRPr="00E33891">
              <w:rPr>
                <w:color w:val="808080" w:themeColor="background1" w:themeShade="80"/>
                <w:sz w:val="16"/>
                <w:szCs w:val="16"/>
              </w:rPr>
              <w:t>Date</w:t>
            </w:r>
          </w:p>
        </w:tc>
        <w:sdt>
          <w:sdtPr>
            <w:id w:val="-470671153"/>
            <w:placeholder>
              <w:docPart w:val="5D1E92CA662240B5AFD65C5C3E9C6893"/>
            </w:placeholder>
            <w:date w:fullDate="2018-10-15T00:00:00Z">
              <w:dateFormat w:val="dd MMMM yyyy"/>
              <w:lid w:val="en-GB"/>
              <w:storeMappedDataAs w:val="dateTime"/>
              <w:calendar w:val="gregorian"/>
            </w:date>
          </w:sdtPr>
          <w:sdtEndPr/>
          <w:sdtContent>
            <w:tc>
              <w:tcPr>
                <w:tcW w:w="4668" w:type="dxa"/>
                <w:tcMar>
                  <w:left w:w="0" w:type="dxa"/>
                  <w:right w:w="0" w:type="dxa"/>
                </w:tcMar>
                <w:vAlign w:val="center"/>
              </w:tcPr>
              <w:p w:rsidR="00082EA0" w:rsidRDefault="00972BE9" w:rsidP="008E5FCF">
                <w:r>
                  <w:t>15 October 2018</w:t>
                </w:r>
              </w:p>
            </w:tc>
          </w:sdtContent>
        </w:sdt>
        <w:tc>
          <w:tcPr>
            <w:tcW w:w="1285" w:type="dxa"/>
            <w:tcMar>
              <w:left w:w="0" w:type="dxa"/>
              <w:right w:w="0" w:type="dxa"/>
            </w:tcMar>
            <w:vAlign w:val="center"/>
          </w:tcPr>
          <w:p w:rsidR="00082EA0" w:rsidRPr="00E33891" w:rsidRDefault="00082EA0" w:rsidP="008E5FCF">
            <w:pPr>
              <w:pStyle w:val="CTALetterPrompt1"/>
              <w:rPr>
                <w:color w:val="808080" w:themeColor="background1" w:themeShade="80"/>
              </w:rPr>
            </w:pPr>
            <w:r w:rsidRPr="00E33891">
              <w:rPr>
                <w:color w:val="808080" w:themeColor="background1" w:themeShade="80"/>
                <w:sz w:val="16"/>
                <w:szCs w:val="16"/>
              </w:rPr>
              <w:t>Email</w:t>
            </w:r>
          </w:p>
        </w:tc>
        <w:tc>
          <w:tcPr>
            <w:tcW w:w="7222" w:type="dxa"/>
            <w:noWrap/>
            <w:tcMar>
              <w:left w:w="0" w:type="dxa"/>
              <w:bottom w:w="0" w:type="dxa"/>
              <w:right w:w="0" w:type="dxa"/>
            </w:tcMar>
            <w:vAlign w:val="center"/>
          </w:tcPr>
          <w:p w:rsidR="00082EA0" w:rsidRDefault="00082EA0" w:rsidP="008E5FCF">
            <w:pPr>
              <w:pStyle w:val="CTAE-mail"/>
              <w:rPr>
                <w:spacing w:val="0"/>
              </w:rPr>
            </w:pPr>
          </w:p>
        </w:tc>
      </w:tr>
    </w:tbl>
    <w:p w:rsidR="00082EA0" w:rsidRDefault="00082EA0">
      <w:pPr>
        <w:sectPr w:rsidR="00082EA0" w:rsidSect="00082EA0">
          <w:headerReference w:type="even" r:id="rId8"/>
          <w:headerReference w:type="default" r:id="rId9"/>
          <w:footerReference w:type="even" r:id="rId10"/>
          <w:footerReference w:type="default" r:id="rId11"/>
          <w:headerReference w:type="first" r:id="rId12"/>
          <w:footerReference w:type="first" r:id="rId13"/>
          <w:pgSz w:w="11906" w:h="16838"/>
          <w:pgMar w:top="1380" w:right="1440" w:bottom="1440" w:left="1440" w:header="706" w:footer="7" w:gutter="0"/>
          <w:paperSrc w:first="3" w:other="3"/>
          <w:pgNumType w:start="1"/>
          <w:cols w:space="708"/>
          <w:docGrid w:linePitch="360"/>
        </w:sect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219075</wp:posOffset>
                </wp:positionH>
                <wp:positionV relativeFrom="paragraph">
                  <wp:posOffset>-428625</wp:posOffset>
                </wp:positionV>
                <wp:extent cx="2743200" cy="6381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743200" cy="63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82EA0" w:rsidRPr="008E55F7" w:rsidRDefault="00082EA0" w:rsidP="008E55F7">
                            <w:pPr>
                              <w:jc w:val="center"/>
                              <w:rPr>
                                <w:b/>
                              </w:rPr>
                            </w:pPr>
                            <w:r w:rsidRPr="008E55F7">
                              <w:rPr>
                                <w:b/>
                              </w:rPr>
                              <w:t>IMPORTANT INFORMATION REGARDING HIGHWAY WORKS IN YOUR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7.25pt;margin-top:-33.75pt;width:3in;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" fillcolor="white [3201]" strokeweight=".5pt">
                <v:textbox>
                  <w:txbxContent>
                    <w:p w:rsidR="00082EA0" w:rsidRPr="008E55F7" w:rsidRDefault="00082EA0" w:rsidP="008E55F7">
                      <w:pPr>
                        <w:jc w:val="center"/>
                        <w:rPr>
                          <w:b/>
                        </w:rPr>
                      </w:pPr>
                      <w:r w:rsidRPr="008E55F7">
                        <w:rPr>
                          <w:b/>
                        </w:rPr>
                        <w:t>IMPORTANT INFORMATION REGARDING HIGHWAY WORKS IN YOUR STREET.</w:t>
                      </w:r>
                    </w:p>
                  </w:txbxContent>
                </v:textbox>
              </v:shape>
            </w:pict>
          </mc:Fallback>
        </mc:AlternateContent>
      </w:r>
    </w:p>
    <w:p w:rsidR="00082EA0" w:rsidRDefault="00082EA0"/>
    <w:sdt>
      <w:sdtPr>
        <w:rPr>
          <w:rFonts w:asciiTheme="minorHAnsi" w:eastAsiaTheme="minorHAnsi" w:hAnsiTheme="minorHAnsi" w:cstheme="minorBidi"/>
          <w:i/>
          <w:color w:val="FF0000"/>
          <w:sz w:val="22"/>
          <w:szCs w:val="22"/>
        </w:rPr>
        <w:id w:val="854697175"/>
        <w:placeholder>
          <w:docPart w:val="2AF058C07B7A45CF83685D68DE17C71A"/>
        </w:placeholder>
        <w:docPartList>
          <w:docPartGallery w:val="AutoText"/>
        </w:docPartList>
      </w:sdtPr>
      <w:sdtEndPr>
        <w:rPr>
          <w:i w:val="0"/>
        </w:rPr>
      </w:sdtEndPr>
      <w:sdtContent>
        <w:p w:rsidR="00082EA0" w:rsidRPr="005809F7" w:rsidRDefault="00082EA0" w:rsidP="006459BE">
          <w:pPr>
            <w:framePr w:w="4513" w:h="1009" w:hSpace="187" w:wrap="notBeside" w:vAnchor="page" w:hAnchor="page" w:x="6954" w:y="14536" w:anchorLock="1"/>
            <w:rPr>
              <w:rFonts w:ascii="Gill Sans MT" w:hAnsi="Gill Sans MT"/>
              <w:i/>
              <w:spacing w:val="20"/>
              <w:sz w:val="16"/>
            </w:rPr>
          </w:pPr>
          <w:r>
            <w:rPr>
              <w:rFonts w:ascii="Gill Sans MT" w:hAnsi="Gill Sans MT"/>
              <w:i/>
              <w:spacing w:val="20"/>
              <w:sz w:val="16"/>
            </w:rPr>
            <w:t>Head of Highways (Operations</w:t>
          </w:r>
          <w:r w:rsidRPr="005809F7">
            <w:rPr>
              <w:rFonts w:ascii="Gill Sans MT" w:hAnsi="Gill Sans MT"/>
              <w:i/>
              <w:spacing w:val="20"/>
              <w:sz w:val="16"/>
            </w:rPr>
            <w:t>)</w:t>
          </w:r>
        </w:p>
        <w:p w:rsidR="00082EA0" w:rsidRPr="006459BE" w:rsidRDefault="00082EA0" w:rsidP="006459BE">
          <w:pPr>
            <w:pStyle w:val="NoSpacing"/>
            <w:framePr w:w="4513" w:h="1009" w:hSpace="187" w:wrap="notBeside" w:vAnchor="page" w:hAnchor="page" w:x="6954" w:y="14536" w:anchorLock="1"/>
            <w:rPr>
              <w:rFonts w:ascii="Gill Sans MT" w:eastAsia="Times New Roman" w:hAnsi="Gill Sans MT" w:cs="Arial"/>
              <w:b/>
              <w:bCs/>
              <w:spacing w:val="20"/>
              <w:sz w:val="16"/>
              <w:szCs w:val="24"/>
            </w:rPr>
          </w:pPr>
          <w:r>
            <w:rPr>
              <w:rFonts w:ascii="Gill Sans MT" w:eastAsia="Times New Roman" w:hAnsi="Gill Sans MT" w:cs="Arial"/>
              <w:b/>
              <w:bCs/>
              <w:spacing w:val="20"/>
              <w:sz w:val="16"/>
              <w:szCs w:val="24"/>
            </w:rPr>
            <w:t>Chris Peake BEng CEng MICE</w:t>
          </w:r>
          <w:r>
            <w:rPr>
              <w:rFonts w:ascii="Gill Sans MT" w:eastAsia="Times New Roman" w:hAnsi="Gill Sans MT" w:cs="Arial"/>
              <w:b/>
              <w:bCs/>
              <w:spacing w:val="20"/>
              <w:sz w:val="16"/>
              <w:szCs w:val="24"/>
            </w:rPr>
            <w:br/>
          </w:r>
        </w:p>
      </w:sdtContent>
    </w:sdt>
    <w:p w:rsidR="00082EA0" w:rsidRDefault="00082EA0" w:rsidP="006459BE">
      <w:pPr>
        <w:pStyle w:val="Heading5"/>
        <w:framePr w:w="4513" w:h="1009" w:hSpace="187" w:wrap="notBeside" w:vAnchor="page" w:hAnchor="page" w:x="6954" w:y="14536" w:anchorLock="1"/>
      </w:pPr>
      <w:r>
        <w:t>Director of Economy, Transport and Environment</w:t>
      </w:r>
    </w:p>
    <w:p w:rsidR="00082EA0" w:rsidRDefault="00082EA0" w:rsidP="006459BE">
      <w:pPr>
        <w:pStyle w:val="Caption"/>
        <w:framePr w:w="4513" w:h="1009" w:hSpace="187" w:wrap="notBeside" w:vAnchor="page" w:x="6954" w:y="14536" w:anchorLock="1"/>
        <w:pBdr>
          <w:top w:val="none" w:sz="0" w:space="0" w:color="auto"/>
          <w:left w:val="none" w:sz="0" w:space="0" w:color="auto"/>
          <w:bottom w:val="none" w:sz="0" w:space="0" w:color="auto"/>
          <w:right w:val="none" w:sz="0" w:space="0" w:color="auto"/>
        </w:pBdr>
      </w:pPr>
      <w:r>
        <w:t xml:space="preserve">Stuart Jarvis BSc </w:t>
      </w:r>
      <w:proofErr w:type="spellStart"/>
      <w:r>
        <w:t>DipTP</w:t>
      </w:r>
      <w:proofErr w:type="spellEnd"/>
      <w:r>
        <w:t xml:space="preserve"> FCIHT MRTPI</w:t>
      </w:r>
    </w:p>
    <w:p w:rsidR="00082EA0" w:rsidRDefault="00082EA0" w:rsidP="00D74789">
      <w:pPr>
        <w:rPr>
          <w:noProof/>
        </w:rPr>
      </w:pPr>
      <w:r>
        <w:t xml:space="preserve">Dear </w:t>
      </w:r>
      <w:r>
        <w:rPr>
          <w:noProof/>
        </w:rPr>
        <w:t>Sir/Madam</w:t>
      </w:r>
    </w:p>
    <w:p w:rsidR="00082EA0" w:rsidRDefault="00082EA0" w:rsidP="00D74789">
      <w:pPr>
        <w:rPr>
          <w:noProof/>
        </w:rPr>
      </w:pPr>
    </w:p>
    <w:p w:rsidR="00082EA0" w:rsidRPr="00082EA0" w:rsidRDefault="00082EA0" w:rsidP="00082EA0">
      <w:pPr>
        <w:spacing w:after="200" w:line="276" w:lineRule="auto"/>
        <w:rPr>
          <w:b/>
          <w:bCs/>
          <w:szCs w:val="22"/>
          <w:lang w:eastAsia="en-GB"/>
        </w:rPr>
      </w:pPr>
      <w:proofErr w:type="spellStart"/>
      <w:r w:rsidRPr="00082EA0">
        <w:rPr>
          <w:b/>
          <w:bCs/>
          <w:szCs w:val="22"/>
          <w:lang w:eastAsia="en-GB"/>
        </w:rPr>
        <w:t>W734</w:t>
      </w:r>
      <w:proofErr w:type="spellEnd"/>
      <w:r w:rsidRPr="00082EA0">
        <w:rPr>
          <w:b/>
          <w:bCs/>
          <w:szCs w:val="22"/>
          <w:lang w:eastAsia="en-GB"/>
        </w:rPr>
        <w:t xml:space="preserve"> Brook Lane, Hambledon – Drainage Works - Operation Resilience</w:t>
      </w:r>
    </w:p>
    <w:p w:rsidR="00082EA0" w:rsidRPr="00082EA0" w:rsidRDefault="00082EA0" w:rsidP="00082EA0">
      <w:pPr>
        <w:rPr>
          <w:bCs/>
          <w:szCs w:val="22"/>
          <w:lang w:eastAsia="en-GB"/>
        </w:rPr>
      </w:pPr>
      <w:r w:rsidRPr="00082EA0">
        <w:rPr>
          <w:lang w:eastAsia="en-GB"/>
        </w:rPr>
        <w:t xml:space="preserve">As part of Operation Resilience, Hampshire County Council’s programme to make Hampshire’s roads more resilient to the effects of extreme weather and heavy traffic, this letter is to advise of upcoming drainage </w:t>
      </w:r>
      <w:r w:rsidR="004579F9">
        <w:rPr>
          <w:lang w:eastAsia="en-GB"/>
        </w:rPr>
        <w:t xml:space="preserve">improvement </w:t>
      </w:r>
      <w:r w:rsidRPr="00082EA0">
        <w:rPr>
          <w:lang w:eastAsia="en-GB"/>
        </w:rPr>
        <w:t xml:space="preserve">works on </w:t>
      </w:r>
      <w:r w:rsidRPr="00082EA0">
        <w:rPr>
          <w:bCs/>
          <w:szCs w:val="22"/>
          <w:lang w:eastAsia="en-GB"/>
        </w:rPr>
        <w:t>Brook Lane, Hambledon Road and East Street, Hambledon.</w:t>
      </w:r>
    </w:p>
    <w:p w:rsidR="00082EA0" w:rsidRPr="00082EA0" w:rsidRDefault="00082EA0" w:rsidP="00082EA0">
      <w:pPr>
        <w:rPr>
          <w:lang w:eastAsia="en-GB"/>
        </w:rPr>
      </w:pPr>
    </w:p>
    <w:p w:rsidR="0023318A" w:rsidRDefault="00082EA0" w:rsidP="00082EA0">
      <w:pPr>
        <w:rPr>
          <w:lang w:eastAsia="en-GB"/>
        </w:rPr>
      </w:pPr>
      <w:r w:rsidRPr="00082EA0">
        <w:rPr>
          <w:lang w:eastAsia="en-GB"/>
        </w:rPr>
        <w:t xml:space="preserve">The works are programmed to start Monday </w:t>
      </w:r>
      <w:r w:rsidR="00613657">
        <w:rPr>
          <w:lang w:eastAsia="en-GB"/>
        </w:rPr>
        <w:t>22</w:t>
      </w:r>
      <w:r w:rsidR="00613657">
        <w:rPr>
          <w:vertAlign w:val="superscript"/>
          <w:lang w:eastAsia="en-GB"/>
        </w:rPr>
        <w:t>nd</w:t>
      </w:r>
      <w:r w:rsidR="00613657">
        <w:rPr>
          <w:lang w:eastAsia="en-GB"/>
        </w:rPr>
        <w:t xml:space="preserve"> October</w:t>
      </w:r>
      <w:r w:rsidRPr="00082EA0">
        <w:rPr>
          <w:lang w:eastAsia="en-GB"/>
        </w:rPr>
        <w:t xml:space="preserve"> 2018 and are expected to last for</w:t>
      </w:r>
      <w:r w:rsidR="00985A02">
        <w:rPr>
          <w:lang w:eastAsia="en-GB"/>
        </w:rPr>
        <w:t xml:space="preserve"> up to</w:t>
      </w:r>
      <w:r w:rsidRPr="00082EA0">
        <w:rPr>
          <w:lang w:eastAsia="en-GB"/>
        </w:rPr>
        <w:t xml:space="preserve"> </w:t>
      </w:r>
      <w:r w:rsidR="00613657">
        <w:rPr>
          <w:lang w:eastAsia="en-GB"/>
        </w:rPr>
        <w:t>26</w:t>
      </w:r>
      <w:r w:rsidRPr="00082EA0">
        <w:rPr>
          <w:lang w:eastAsia="en-GB"/>
        </w:rPr>
        <w:t xml:space="preserve"> days</w:t>
      </w:r>
      <w:r w:rsidR="006C5EBE">
        <w:rPr>
          <w:lang w:eastAsia="en-GB"/>
        </w:rPr>
        <w:t>,</w:t>
      </w:r>
      <w:r w:rsidR="00B81A1C">
        <w:rPr>
          <w:lang w:eastAsia="en-GB"/>
        </w:rPr>
        <w:t xml:space="preserve"> being carried out in the following phases:</w:t>
      </w:r>
    </w:p>
    <w:p w:rsidR="0023318A" w:rsidRDefault="0023318A" w:rsidP="00082EA0">
      <w:pPr>
        <w:rPr>
          <w:lang w:eastAsia="en-GB"/>
        </w:rPr>
      </w:pPr>
    </w:p>
    <w:p w:rsidR="00985A02" w:rsidRDefault="00985A02" w:rsidP="00082EA0">
      <w:pPr>
        <w:rPr>
          <w:lang w:eastAsia="en-GB"/>
        </w:rPr>
      </w:pPr>
      <w:r w:rsidRPr="00B81A1C">
        <w:rPr>
          <w:b/>
          <w:u w:val="single"/>
          <w:lang w:eastAsia="en-GB"/>
        </w:rPr>
        <w:t>P</w:t>
      </w:r>
      <w:r w:rsidR="0023318A" w:rsidRPr="00B81A1C">
        <w:rPr>
          <w:b/>
          <w:u w:val="single"/>
          <w:lang w:eastAsia="en-GB"/>
        </w:rPr>
        <w:t>hase 1</w:t>
      </w:r>
      <w:r>
        <w:rPr>
          <w:lang w:eastAsia="en-GB"/>
        </w:rPr>
        <w:t xml:space="preserve"> - </w:t>
      </w:r>
      <w:r w:rsidR="0023318A">
        <w:rPr>
          <w:lang w:eastAsia="en-GB"/>
        </w:rPr>
        <w:t xml:space="preserve">Hambledon Road between </w:t>
      </w:r>
      <w:r w:rsidR="0023318A" w:rsidRPr="00082EA0">
        <w:rPr>
          <w:lang w:eastAsia="en-GB"/>
        </w:rPr>
        <w:t>East Hoe Road and Green Lane</w:t>
      </w:r>
      <w:r>
        <w:rPr>
          <w:lang w:eastAsia="en-GB"/>
        </w:rPr>
        <w:t>;</w:t>
      </w:r>
      <w:r w:rsidR="0023318A">
        <w:rPr>
          <w:lang w:eastAsia="en-GB"/>
        </w:rPr>
        <w:t xml:space="preserve"> Brook Lane between Hambledon Road and Green Lane</w:t>
      </w:r>
      <w:r w:rsidR="004579F9">
        <w:rPr>
          <w:lang w:eastAsia="en-GB"/>
        </w:rPr>
        <w:t xml:space="preserve"> – approximately 14 days duration.</w:t>
      </w:r>
    </w:p>
    <w:p w:rsidR="00B81A1C" w:rsidRDefault="00B81A1C" w:rsidP="00082EA0">
      <w:pPr>
        <w:rPr>
          <w:lang w:eastAsia="en-GB"/>
        </w:rPr>
      </w:pPr>
    </w:p>
    <w:p w:rsidR="00B81A1C" w:rsidRDefault="00985A02" w:rsidP="00082EA0">
      <w:pPr>
        <w:rPr>
          <w:lang w:eastAsia="en-GB"/>
        </w:rPr>
      </w:pPr>
      <w:r w:rsidRPr="00B81A1C">
        <w:rPr>
          <w:b/>
          <w:u w:val="single"/>
          <w:lang w:eastAsia="en-GB"/>
        </w:rPr>
        <w:t>Phase 2</w:t>
      </w:r>
      <w:r>
        <w:rPr>
          <w:lang w:eastAsia="en-GB"/>
        </w:rPr>
        <w:t xml:space="preserve"> </w:t>
      </w:r>
      <w:proofErr w:type="gramStart"/>
      <w:r>
        <w:rPr>
          <w:lang w:eastAsia="en-GB"/>
        </w:rPr>
        <w:t xml:space="preserve">- </w:t>
      </w:r>
      <w:r w:rsidR="0023318A">
        <w:rPr>
          <w:lang w:eastAsia="en-GB"/>
        </w:rPr>
        <w:t xml:space="preserve"> Brook</w:t>
      </w:r>
      <w:proofErr w:type="gramEnd"/>
      <w:r w:rsidR="0023318A">
        <w:rPr>
          <w:lang w:eastAsia="en-GB"/>
        </w:rPr>
        <w:t xml:space="preserve"> Lane between Hambledon Road and East Street</w:t>
      </w:r>
      <w:r w:rsidR="004579F9">
        <w:rPr>
          <w:lang w:eastAsia="en-GB"/>
        </w:rPr>
        <w:t xml:space="preserve"> – approximately 10 days duration.</w:t>
      </w:r>
    </w:p>
    <w:p w:rsidR="00B81A1C" w:rsidRDefault="00B81A1C" w:rsidP="00082EA0">
      <w:pPr>
        <w:rPr>
          <w:lang w:eastAsia="en-GB"/>
        </w:rPr>
      </w:pPr>
    </w:p>
    <w:p w:rsidR="004579F9" w:rsidRDefault="00985A02" w:rsidP="00082EA0">
      <w:pPr>
        <w:rPr>
          <w:lang w:eastAsia="en-GB"/>
        </w:rPr>
      </w:pPr>
      <w:r w:rsidRPr="00B81A1C">
        <w:rPr>
          <w:b/>
          <w:u w:val="single"/>
          <w:lang w:eastAsia="en-GB"/>
        </w:rPr>
        <w:t>Phase 3</w:t>
      </w:r>
      <w:r>
        <w:rPr>
          <w:lang w:eastAsia="en-GB"/>
        </w:rPr>
        <w:t xml:space="preserve"> - East Street</w:t>
      </w:r>
      <w:r w:rsidR="004579F9">
        <w:rPr>
          <w:lang w:eastAsia="en-GB"/>
        </w:rPr>
        <w:t xml:space="preserve"> - approximately 2 days duration.</w:t>
      </w:r>
    </w:p>
    <w:p w:rsidR="00B81A1C" w:rsidRDefault="004579F9" w:rsidP="00082EA0">
      <w:pPr>
        <w:rPr>
          <w:lang w:eastAsia="en-GB"/>
        </w:rPr>
      </w:pPr>
      <w:r>
        <w:rPr>
          <w:lang w:eastAsia="en-GB"/>
        </w:rPr>
        <w:t xml:space="preserve"> </w:t>
      </w:r>
    </w:p>
    <w:p w:rsidR="007227FD" w:rsidRPr="007227FD" w:rsidRDefault="007227FD" w:rsidP="007227FD">
      <w:pPr>
        <w:spacing w:after="200" w:line="276" w:lineRule="auto"/>
        <w:rPr>
          <w:szCs w:val="22"/>
          <w:lang w:eastAsia="en-GB"/>
        </w:rPr>
      </w:pPr>
      <w:r w:rsidRPr="00082EA0">
        <w:rPr>
          <w:szCs w:val="22"/>
          <w:lang w:eastAsia="en-GB"/>
        </w:rPr>
        <w:t xml:space="preserve">The works </w:t>
      </w:r>
      <w:r>
        <w:rPr>
          <w:szCs w:val="22"/>
          <w:lang w:eastAsia="en-GB"/>
        </w:rPr>
        <w:t>in phase</w:t>
      </w:r>
      <w:r w:rsidR="006C5EBE">
        <w:rPr>
          <w:szCs w:val="22"/>
          <w:lang w:eastAsia="en-GB"/>
        </w:rPr>
        <w:t>s</w:t>
      </w:r>
      <w:r>
        <w:rPr>
          <w:szCs w:val="22"/>
          <w:lang w:eastAsia="en-GB"/>
        </w:rPr>
        <w:t xml:space="preserve">1 </w:t>
      </w:r>
      <w:r w:rsidR="00B81A1C">
        <w:rPr>
          <w:szCs w:val="22"/>
          <w:lang w:eastAsia="en-GB"/>
        </w:rPr>
        <w:t xml:space="preserve">and 2 will be completed under </w:t>
      </w:r>
      <w:r>
        <w:rPr>
          <w:szCs w:val="22"/>
          <w:lang w:eastAsia="en-GB"/>
        </w:rPr>
        <w:t>road closure</w:t>
      </w:r>
      <w:r w:rsidR="00B81A1C">
        <w:rPr>
          <w:szCs w:val="22"/>
          <w:lang w:eastAsia="en-GB"/>
        </w:rPr>
        <w:t>s</w:t>
      </w:r>
      <w:r>
        <w:rPr>
          <w:szCs w:val="22"/>
          <w:lang w:eastAsia="en-GB"/>
        </w:rPr>
        <w:t xml:space="preserve"> between 09.30 - 16.00 Monday to Friday</w:t>
      </w:r>
      <w:r w:rsidR="00B81A1C">
        <w:rPr>
          <w:szCs w:val="22"/>
          <w:lang w:eastAsia="en-GB"/>
        </w:rPr>
        <w:t xml:space="preserve">, and </w:t>
      </w:r>
      <w:proofErr w:type="gramStart"/>
      <w:r w:rsidR="00B81A1C">
        <w:rPr>
          <w:szCs w:val="22"/>
          <w:lang w:eastAsia="en-GB"/>
        </w:rPr>
        <w:t xml:space="preserve">the </w:t>
      </w:r>
      <w:r w:rsidRPr="00082EA0">
        <w:rPr>
          <w:szCs w:val="22"/>
          <w:lang w:eastAsia="en-GB"/>
        </w:rPr>
        <w:t xml:space="preserve"> </w:t>
      </w:r>
      <w:r>
        <w:rPr>
          <w:szCs w:val="22"/>
          <w:lang w:eastAsia="en-GB"/>
        </w:rPr>
        <w:t>East</w:t>
      </w:r>
      <w:proofErr w:type="gramEnd"/>
      <w:r>
        <w:rPr>
          <w:szCs w:val="22"/>
          <w:lang w:eastAsia="en-GB"/>
        </w:rPr>
        <w:t xml:space="preserve"> Street</w:t>
      </w:r>
      <w:r w:rsidRPr="00082EA0">
        <w:rPr>
          <w:szCs w:val="22"/>
          <w:lang w:eastAsia="en-GB"/>
        </w:rPr>
        <w:t xml:space="preserve"> works </w:t>
      </w:r>
      <w:r w:rsidR="00B81A1C">
        <w:rPr>
          <w:szCs w:val="22"/>
          <w:lang w:eastAsia="en-GB"/>
        </w:rPr>
        <w:t xml:space="preserve">for phase 3 will be completed under </w:t>
      </w:r>
      <w:r w:rsidRPr="00082EA0">
        <w:rPr>
          <w:szCs w:val="22"/>
          <w:lang w:eastAsia="en-GB"/>
        </w:rPr>
        <w:t>temporary traffic lights betwee</w:t>
      </w:r>
      <w:r>
        <w:rPr>
          <w:szCs w:val="22"/>
          <w:lang w:eastAsia="en-GB"/>
        </w:rPr>
        <w:t>n 09.30-16.00 Monday to Friday.</w:t>
      </w:r>
      <w:r w:rsidR="00B81A1C">
        <w:rPr>
          <w:szCs w:val="22"/>
          <w:lang w:eastAsia="en-GB"/>
        </w:rPr>
        <w:t xml:space="preserve"> The road will be open as normal during the evenings and weekends.</w:t>
      </w:r>
    </w:p>
    <w:p w:rsidR="00082EA0" w:rsidRDefault="00082EA0" w:rsidP="00082EA0">
      <w:pPr>
        <w:spacing w:after="200" w:line="276" w:lineRule="auto"/>
        <w:rPr>
          <w:szCs w:val="22"/>
          <w:lang w:eastAsia="en-GB"/>
        </w:rPr>
      </w:pPr>
      <w:r w:rsidRPr="00082EA0">
        <w:rPr>
          <w:szCs w:val="22"/>
          <w:lang w:eastAsia="en-GB"/>
        </w:rPr>
        <w:t>The above timescales are weather dependent, any significant changes to the scheduled dates will be made clear on the yellow sign boards located at the works limits.</w:t>
      </w:r>
    </w:p>
    <w:p w:rsidR="00B81A1C" w:rsidRPr="00082EA0" w:rsidRDefault="00B81A1C" w:rsidP="00082EA0">
      <w:pPr>
        <w:spacing w:after="200" w:line="276" w:lineRule="auto"/>
        <w:rPr>
          <w:szCs w:val="22"/>
          <w:lang w:eastAsia="en-GB"/>
        </w:rPr>
      </w:pPr>
    </w:p>
    <w:p w:rsidR="00082EA0" w:rsidRPr="00082EA0" w:rsidRDefault="00082EA0" w:rsidP="00082EA0">
      <w:pPr>
        <w:rPr>
          <w:lang w:eastAsia="en-GB"/>
        </w:rPr>
      </w:pPr>
      <w:r w:rsidRPr="00082EA0">
        <w:rPr>
          <w:u w:val="single"/>
          <w:lang w:eastAsia="en-GB"/>
        </w:rPr>
        <w:t>For your safety and that of our workforce, we are unable to guarantee vehicular access to and from your property during working hours</w:t>
      </w:r>
      <w:r w:rsidRPr="00082EA0">
        <w:rPr>
          <w:lang w:eastAsia="en-GB"/>
        </w:rPr>
        <w:t xml:space="preserve">. Pedestrian access will always be available. </w:t>
      </w:r>
    </w:p>
    <w:p w:rsidR="00082EA0" w:rsidRPr="00082EA0" w:rsidRDefault="00082EA0" w:rsidP="00082EA0">
      <w:pPr>
        <w:spacing w:after="200" w:line="276" w:lineRule="auto"/>
        <w:rPr>
          <w:szCs w:val="22"/>
          <w:lang w:eastAsia="en-GB"/>
        </w:rPr>
      </w:pPr>
    </w:p>
    <w:p w:rsidR="00082EA0" w:rsidRPr="00082EA0" w:rsidRDefault="00082EA0" w:rsidP="00082EA0">
      <w:pPr>
        <w:rPr>
          <w:lang w:eastAsia="en-GB"/>
        </w:rPr>
      </w:pPr>
      <w:r w:rsidRPr="00082EA0">
        <w:rPr>
          <w:lang w:eastAsia="en-GB"/>
        </w:rPr>
        <w:t>Thank you for your co-operation and, if you need more information regarding these works, please call our contact centre on 0300 555 1388.</w:t>
      </w:r>
    </w:p>
    <w:p w:rsidR="00082EA0" w:rsidRDefault="00082EA0" w:rsidP="00D74789">
      <w:pPr>
        <w:rPr>
          <w:noProof/>
        </w:rPr>
      </w:pPr>
    </w:p>
    <w:p w:rsidR="00082EA0" w:rsidRDefault="00E80CFC" w:rsidP="004A0D8A">
      <w:r>
        <w:rPr>
          <w:noProof/>
          <w:lang w:eastAsia="en-GB"/>
        </w:rPr>
        <w:drawing>
          <wp:anchor distT="0" distB="0" distL="114300" distR="114300" simplePos="0" relativeHeight="251660288" behindDoc="1" locked="0" layoutInCell="1" allowOverlap="1" wp14:anchorId="29759434" wp14:editId="1EC35208">
            <wp:simplePos x="0" y="0"/>
            <wp:positionH relativeFrom="column">
              <wp:posOffset>-268605</wp:posOffset>
            </wp:positionH>
            <wp:positionV relativeFrom="paragraph">
              <wp:posOffset>83185</wp:posOffset>
            </wp:positionV>
            <wp:extent cx="1733550" cy="8604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hard Peach.jpg"/>
                    <pic:cNvPicPr/>
                  </pic:nvPicPr>
                  <pic:blipFill>
                    <a:blip r:embed="rId14">
                      <a:extLst>
                        <a:ext uri="{28A0092B-C50C-407E-A947-70E740481C1C}">
                          <a14:useLocalDpi xmlns:a14="http://schemas.microsoft.com/office/drawing/2010/main" val="0"/>
                        </a:ext>
                      </a:extLst>
                    </a:blip>
                    <a:stretch>
                      <a:fillRect/>
                    </a:stretch>
                  </pic:blipFill>
                  <pic:spPr>
                    <a:xfrm>
                      <a:off x="0" y="0"/>
                      <a:ext cx="1733550" cy="860425"/>
                    </a:xfrm>
                    <a:prstGeom prst="rect">
                      <a:avLst/>
                    </a:prstGeom>
                  </pic:spPr>
                </pic:pic>
              </a:graphicData>
            </a:graphic>
            <wp14:sizeRelH relativeFrom="page">
              <wp14:pctWidth>0</wp14:pctWidth>
            </wp14:sizeRelH>
            <wp14:sizeRelV relativeFrom="page">
              <wp14:pctHeight>0</wp14:pctHeight>
            </wp14:sizeRelV>
          </wp:anchor>
        </w:drawing>
      </w:r>
      <w:r w:rsidR="00082EA0">
        <w:t>Yours</w:t>
      </w:r>
      <w:r>
        <w:t xml:space="preserve"> faithfully,</w:t>
      </w:r>
    </w:p>
    <w:p w:rsidR="00082EA0" w:rsidRDefault="00082EA0" w:rsidP="00D74789">
      <w:pPr>
        <w:rPr>
          <w:noProof/>
        </w:rPr>
      </w:pPr>
    </w:p>
    <w:p w:rsidR="00082EA0" w:rsidRDefault="00082EA0" w:rsidP="00D74789">
      <w:pPr>
        <w:rPr>
          <w:noProof/>
        </w:rPr>
      </w:pPr>
    </w:p>
    <w:p w:rsidR="00082EA0" w:rsidRDefault="00082EA0" w:rsidP="000109C6"/>
    <w:p w:rsidR="00082EA0" w:rsidRDefault="00082EA0" w:rsidP="000109C6"/>
    <w:p w:rsidR="00082EA0" w:rsidRDefault="00082EA0" w:rsidP="000109C6">
      <w:pPr>
        <w:sectPr w:rsidR="00082EA0" w:rsidSect="00D74789">
          <w:headerReference w:type="even" r:id="rId15"/>
          <w:headerReference w:type="default" r:id="rId16"/>
          <w:footerReference w:type="even" r:id="rId17"/>
          <w:type w:val="continuous"/>
          <w:pgSz w:w="11906" w:h="16838" w:code="9"/>
          <w:pgMar w:top="1380" w:right="1267" w:bottom="1699" w:left="1699" w:header="706" w:footer="7" w:gutter="0"/>
          <w:paperSrc w:first="3" w:other="3"/>
          <w:cols w:space="708"/>
          <w:titlePg/>
          <w:docGrid w:linePitch="360"/>
        </w:sectPr>
      </w:pPr>
      <w:r>
        <w:t>Operation Resilience</w:t>
      </w:r>
    </w:p>
    <w:sdt>
      <w:sdtPr>
        <w:rPr>
          <w:rFonts w:asciiTheme="minorHAnsi" w:eastAsiaTheme="minorHAnsi" w:hAnsiTheme="minorHAnsi" w:cstheme="minorBidi"/>
          <w:i/>
          <w:color w:val="FF0000"/>
          <w:sz w:val="22"/>
          <w:szCs w:val="22"/>
        </w:rPr>
        <w:id w:val="1113100281"/>
        <w:placeholder>
          <w:docPart w:val="30784DCA08C44C7BBB4C31B45BA3C749"/>
        </w:placeholder>
        <w:docPartList>
          <w:docPartGallery w:val="AutoText"/>
        </w:docPartList>
      </w:sdtPr>
      <w:sdtEndPr>
        <w:rPr>
          <w:i w:val="0"/>
        </w:rPr>
      </w:sdtEndPr>
      <w:sdtContent>
        <w:p w:rsidR="00082EA0" w:rsidRPr="005809F7" w:rsidRDefault="00082EA0" w:rsidP="00082EA0">
          <w:pPr>
            <w:framePr w:w="4513" w:h="1009" w:hSpace="187" w:wrap="notBeside" w:vAnchor="page" w:hAnchor="page" w:x="6954" w:y="14536" w:anchorLock="1"/>
            <w:rPr>
              <w:rFonts w:ascii="Gill Sans MT" w:hAnsi="Gill Sans MT"/>
              <w:i/>
              <w:spacing w:val="20"/>
              <w:sz w:val="16"/>
            </w:rPr>
          </w:pPr>
          <w:r>
            <w:rPr>
              <w:rFonts w:ascii="Gill Sans MT" w:hAnsi="Gill Sans MT"/>
              <w:i/>
              <w:spacing w:val="20"/>
              <w:sz w:val="16"/>
            </w:rPr>
            <w:t>Head of Highways (Operations</w:t>
          </w:r>
          <w:r w:rsidRPr="005809F7">
            <w:rPr>
              <w:rFonts w:ascii="Gill Sans MT" w:hAnsi="Gill Sans MT"/>
              <w:i/>
              <w:spacing w:val="20"/>
              <w:sz w:val="16"/>
            </w:rPr>
            <w:t>)</w:t>
          </w:r>
        </w:p>
        <w:p w:rsidR="00082EA0" w:rsidRPr="006459BE" w:rsidRDefault="00082EA0" w:rsidP="00082EA0">
          <w:pPr>
            <w:pStyle w:val="NoSpacing"/>
            <w:framePr w:w="4513" w:h="1009" w:hSpace="187" w:wrap="notBeside" w:vAnchor="page" w:hAnchor="page" w:x="6954" w:y="14536" w:anchorLock="1"/>
            <w:rPr>
              <w:rFonts w:ascii="Gill Sans MT" w:eastAsia="Times New Roman" w:hAnsi="Gill Sans MT" w:cs="Arial"/>
              <w:b/>
              <w:bCs/>
              <w:spacing w:val="20"/>
              <w:sz w:val="16"/>
              <w:szCs w:val="24"/>
            </w:rPr>
          </w:pPr>
          <w:r>
            <w:rPr>
              <w:rFonts w:ascii="Gill Sans MT" w:eastAsia="Times New Roman" w:hAnsi="Gill Sans MT" w:cs="Arial"/>
              <w:b/>
              <w:bCs/>
              <w:spacing w:val="20"/>
              <w:sz w:val="16"/>
              <w:szCs w:val="24"/>
            </w:rPr>
            <w:t>Chris Peake BEng CEng MICE</w:t>
          </w:r>
          <w:r>
            <w:rPr>
              <w:rFonts w:ascii="Gill Sans MT" w:eastAsia="Times New Roman" w:hAnsi="Gill Sans MT" w:cs="Arial"/>
              <w:b/>
              <w:bCs/>
              <w:spacing w:val="20"/>
              <w:sz w:val="16"/>
              <w:szCs w:val="24"/>
            </w:rPr>
            <w:br/>
          </w:r>
        </w:p>
      </w:sdtContent>
    </w:sdt>
    <w:p w:rsidR="00082EA0" w:rsidRDefault="00082EA0" w:rsidP="00082EA0">
      <w:pPr>
        <w:pStyle w:val="Heading5"/>
        <w:framePr w:w="4513" w:h="1009" w:hSpace="187" w:wrap="notBeside" w:vAnchor="page" w:hAnchor="page" w:x="6954" w:y="14536" w:anchorLock="1"/>
      </w:pPr>
      <w:r>
        <w:t>Director of Economy, Transport and Environment</w:t>
      </w:r>
    </w:p>
    <w:p w:rsidR="00082EA0" w:rsidRDefault="00082EA0" w:rsidP="00082EA0">
      <w:pPr>
        <w:pStyle w:val="Caption"/>
        <w:framePr w:w="4513" w:h="1009" w:hSpace="187" w:wrap="notBeside" w:vAnchor="page" w:x="6954" w:y="14536" w:anchorLock="1"/>
        <w:pBdr>
          <w:top w:val="none" w:sz="0" w:space="0" w:color="auto"/>
          <w:left w:val="none" w:sz="0" w:space="0" w:color="auto"/>
          <w:bottom w:val="none" w:sz="0" w:space="0" w:color="auto"/>
          <w:right w:val="none" w:sz="0" w:space="0" w:color="auto"/>
        </w:pBdr>
      </w:pPr>
      <w:r>
        <w:t xml:space="preserve">Stuart Jarvis BSc </w:t>
      </w:r>
      <w:proofErr w:type="spellStart"/>
      <w:r>
        <w:t>DipTP</w:t>
      </w:r>
      <w:proofErr w:type="spellEnd"/>
      <w:r>
        <w:t xml:space="preserve"> FCIHT MRTPI</w:t>
      </w:r>
    </w:p>
    <w:p w:rsidR="00082EA0" w:rsidRPr="000109C6" w:rsidRDefault="00082EA0" w:rsidP="000109C6"/>
    <w:sectPr w:rsidR="00082EA0" w:rsidRPr="000109C6" w:rsidSect="00082EA0">
      <w:headerReference w:type="even" r:id="rId18"/>
      <w:headerReference w:type="default" r:id="rId19"/>
      <w:footerReference w:type="even" r:id="rId20"/>
      <w:footerReference w:type="default" r:id="rId21"/>
      <w:headerReference w:type="first" r:id="rId22"/>
      <w:footerReference w:type="first" r:id="rId23"/>
      <w:type w:val="continuous"/>
      <w:pgSz w:w="11906" w:h="16838" w:code="9"/>
      <w:pgMar w:top="1380" w:right="1267" w:bottom="1699" w:left="1699" w:header="706" w:footer="7" w:gutter="0"/>
      <w:paperSrc w:first="3" w:other="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F14" w:rsidRDefault="00A35F14">
      <w:r>
        <w:separator/>
      </w:r>
    </w:p>
  </w:endnote>
  <w:endnote w:type="continuationSeparator" w:id="0">
    <w:p w:rsidR="00A35F14" w:rsidRDefault="00A3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57" w:rsidRDefault="00613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EA0" w:rsidRDefault="00082EA0" w:rsidP="006459BE">
    <w:pPr>
      <w:rPr>
        <w:rFonts w:cs="Times New Roman"/>
        <w:color w:val="1F4E79"/>
        <w:sz w:val="16"/>
        <w:szCs w:val="16"/>
        <w:lang w:eastAsia="en-GB"/>
      </w:rPr>
    </w:pPr>
    <w:r>
      <w:rPr>
        <w:noProof/>
        <w:lang w:eastAsia="en-GB"/>
      </w:rPr>
      <w:drawing>
        <wp:anchor distT="0" distB="0" distL="114300" distR="114300" simplePos="0" relativeHeight="251664384" behindDoc="1" locked="0" layoutInCell="1" allowOverlap="1">
          <wp:simplePos x="0" y="0"/>
          <wp:positionH relativeFrom="column">
            <wp:posOffset>-619125</wp:posOffset>
          </wp:positionH>
          <wp:positionV relativeFrom="paragraph">
            <wp:posOffset>-726440</wp:posOffset>
          </wp:positionV>
          <wp:extent cx="3181985" cy="7981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985" cy="798195"/>
                  </a:xfrm>
                  <a:prstGeom prst="rect">
                    <a:avLst/>
                  </a:prstGeom>
                  <a:noFill/>
                </pic:spPr>
              </pic:pic>
            </a:graphicData>
          </a:graphic>
          <wp14:sizeRelH relativeFrom="page">
            <wp14:pctWidth>0</wp14:pctWidth>
          </wp14:sizeRelH>
          <wp14:sizeRelV relativeFrom="page">
            <wp14:pctHeight>0</wp14:pctHeight>
          </wp14:sizeRelV>
        </wp:anchor>
      </w:drawing>
    </w:r>
    <w:bookmarkStart w:id="1" w:name="OLE_LINK1"/>
    <w:r>
      <w:rPr>
        <w:color w:val="1F4E79"/>
        <w:sz w:val="16"/>
        <w:szCs w:val="16"/>
      </w:rPr>
      <w:t xml:space="preserve">© Hampshire County Council 2017 | </w:t>
    </w:r>
    <w:hyperlink r:id="rId2" w:history="1">
      <w:r>
        <w:rPr>
          <w:rStyle w:val="Hyperlink"/>
          <w:color w:val="1F4E79"/>
          <w:sz w:val="16"/>
          <w:szCs w:val="16"/>
        </w:rPr>
        <w:t>Disclaimer</w:t>
      </w:r>
    </w:hyperlink>
    <w:r>
      <w:rPr>
        <w:color w:val="1F4E79"/>
        <w:sz w:val="16"/>
        <w:szCs w:val="16"/>
      </w:rPr>
      <w:t xml:space="preserve"> | </w:t>
    </w:r>
    <w:hyperlink r:id="rId3" w:history="1">
      <w:r>
        <w:rPr>
          <w:rStyle w:val="Hyperlink"/>
          <w:color w:val="1F4E79"/>
          <w:sz w:val="16"/>
          <w:szCs w:val="16"/>
        </w:rPr>
        <w:t>Privacy Statement</w:t>
      </w:r>
    </w:hyperlink>
  </w:p>
  <w:p w:rsidR="00082EA0" w:rsidRDefault="00082EA0" w:rsidP="006459BE">
    <w:pPr>
      <w:rPr>
        <w:color w:val="1F4E79"/>
        <w:sz w:val="16"/>
        <w:szCs w:val="16"/>
        <w:u w:val="single"/>
        <w:lang w:eastAsia="en-GB"/>
      </w:rPr>
    </w:pPr>
    <w:r>
      <w:rPr>
        <w:color w:val="1F4E79"/>
        <w:sz w:val="16"/>
        <w:szCs w:val="16"/>
        <w:lang w:eastAsia="en-GB"/>
      </w:rPr>
      <w:t>For information about call charges visit www.ofcom.org.uk</w:t>
    </w:r>
    <w:r>
      <w:rPr>
        <w:color w:val="1F4E79"/>
        <w:sz w:val="16"/>
        <w:szCs w:val="16"/>
        <w:u w:val="single"/>
        <w:lang w:eastAsia="en-GB"/>
      </w:rPr>
      <w:t xml:space="preserve"> </w:t>
    </w:r>
  </w:p>
  <w:p w:rsidR="00082EA0" w:rsidRDefault="00082EA0" w:rsidP="006459BE">
    <w:pPr>
      <w:rPr>
        <w:color w:val="1F4E79"/>
        <w:sz w:val="13"/>
        <w:szCs w:val="13"/>
        <w:lang w:eastAsia="en-GB"/>
      </w:rPr>
    </w:pPr>
  </w:p>
  <w:p w:rsidR="00082EA0" w:rsidRDefault="00082EA0" w:rsidP="006459BE">
    <w:pPr>
      <w:tabs>
        <w:tab w:val="left" w:pos="4536"/>
        <w:tab w:val="right" w:pos="9026"/>
      </w:tabs>
      <w:rPr>
        <w:color w:val="1F4E79"/>
        <w:sz w:val="16"/>
        <w:szCs w:val="16"/>
        <w:lang w:eastAsia="en-GB"/>
      </w:rPr>
    </w:pPr>
    <w:r>
      <w:rPr>
        <w:color w:val="1F4E79"/>
        <w:sz w:val="16"/>
        <w:szCs w:val="16"/>
        <w:lang w:eastAsia="en-GB"/>
      </w:rPr>
      <w:t>Skanska Construction UK Limited registered in England &amp; Wales registered number 191408.</w:t>
    </w:r>
  </w:p>
  <w:p w:rsidR="00082EA0" w:rsidRDefault="00082EA0" w:rsidP="006459BE">
    <w:pPr>
      <w:tabs>
        <w:tab w:val="left" w:pos="4536"/>
        <w:tab w:val="right" w:pos="9026"/>
      </w:tabs>
      <w:rPr>
        <w:rFonts w:eastAsia="Arial" w:cs="Times New Roman"/>
        <w:color w:val="1F4E79"/>
        <w:sz w:val="16"/>
        <w:szCs w:val="16"/>
      </w:rPr>
    </w:pPr>
    <w:r>
      <w:rPr>
        <w:color w:val="1F4E79"/>
        <w:sz w:val="16"/>
        <w:szCs w:val="16"/>
        <w:lang w:eastAsia="en-GB"/>
      </w:rPr>
      <w:t>Registered Office: Maple Cross House, Denham Way, Maple Cross, Rickmansworth, Hertfordshire, WD3 9SW.</w:t>
    </w:r>
    <w:bookmarkEnd w:id="1"/>
  </w:p>
  <w:sdt>
    <w:sdtPr>
      <w:id w:val="432248749"/>
      <w:docPartObj>
        <w:docPartGallery w:val="Page Numbers (Bottom of Page)"/>
        <w:docPartUnique/>
      </w:docPartObj>
    </w:sdtPr>
    <w:sdtEndPr>
      <w:rPr>
        <w:noProof/>
      </w:rPr>
    </w:sdtEndPr>
    <w:sdtContent>
      <w:p w:rsidR="00082EA0" w:rsidRDefault="00082EA0">
        <w:pPr>
          <w:pStyle w:val="Footer"/>
          <w:jc w:val="right"/>
        </w:pPr>
        <w:r>
          <w:fldChar w:fldCharType="begin"/>
        </w:r>
        <w:r>
          <w:instrText xml:space="preserve"> PAGE   \* MERGEFORMAT </w:instrText>
        </w:r>
        <w:r>
          <w:fldChar w:fldCharType="separate"/>
        </w:r>
        <w:r w:rsidR="00E80CFC">
          <w:rPr>
            <w:noProof/>
          </w:rPr>
          <w:t>1</w:t>
        </w:r>
        <w:r>
          <w:rPr>
            <w:noProof/>
          </w:rPr>
          <w:fldChar w:fldCharType="end"/>
        </w:r>
      </w:p>
    </w:sdtContent>
  </w:sdt>
  <w:p w:rsidR="00082EA0" w:rsidRPr="00D74789" w:rsidRDefault="00082EA0" w:rsidP="00D747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57" w:rsidRDefault="006136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EA0" w:rsidRDefault="00082E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A8C" w:rsidRDefault="005B2A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A8C" w:rsidRDefault="005B2A8C" w:rsidP="00D74789">
    <w:pPr>
      <w:pStyle w:val="Footer"/>
      <w:pBdr>
        <w:top w:val="single" w:sz="4" w:space="3" w:color="auto"/>
      </w:pBdr>
      <w:tabs>
        <w:tab w:val="right" w:pos="8946"/>
      </w:tabs>
      <w:rPr>
        <w:color w:val="808080"/>
        <w:sz w:val="18"/>
        <w:szCs w:val="18"/>
      </w:rPr>
    </w:pPr>
    <w:r>
      <w:rPr>
        <w:color w:val="808080"/>
        <w:sz w:val="18"/>
        <w:szCs w:val="18"/>
      </w:rPr>
      <w:t xml:space="preserve">Call charges apply. For information see </w:t>
    </w:r>
    <w:hyperlink r:id="rId1" w:history="1">
      <w:r>
        <w:rPr>
          <w:rStyle w:val="Hyperlink"/>
          <w:sz w:val="18"/>
          <w:szCs w:val="18"/>
        </w:rPr>
        <w:t>www3.hants.gov.uk/contactus/call-charges</w:t>
      </w:r>
    </w:hyperlink>
  </w:p>
  <w:p w:rsidR="005B2A8C" w:rsidRDefault="005B2A8C" w:rsidP="00D74789">
    <w:pPr>
      <w:pStyle w:val="Footer"/>
      <w:tabs>
        <w:tab w:val="center" w:pos="4962"/>
      </w:tabs>
      <w:rPr>
        <w:sz w:val="18"/>
        <w:szCs w:val="18"/>
      </w:rPr>
    </w:pPr>
    <w:r>
      <w:rPr>
        <w:color w:val="999999"/>
        <w:sz w:val="18"/>
        <w:szCs w:val="18"/>
      </w:rPr>
      <w:t>Your name and address will be recorded in our database and may be made available to others only in accordance with the Data Protection Act</w:t>
    </w:r>
  </w:p>
  <w:p w:rsidR="005B2A8C" w:rsidRDefault="005B2A8C">
    <w:pPr>
      <w:ind w:right="260"/>
      <w:rPr>
        <w:color w:val="000000" w:themeColor="text2" w:themeShade="80"/>
        <w:sz w:val="26"/>
        <w:szCs w:val="26"/>
      </w:rPr>
    </w:pPr>
    <w:r>
      <w:rPr>
        <w:noProof/>
        <w:color w:val="000000" w:themeColor="text2"/>
        <w:sz w:val="26"/>
        <w:szCs w:val="26"/>
        <w:lang w:eastAsia="en-GB"/>
      </w:rPr>
      <mc:AlternateContent>
        <mc:Choice Requires="wps">
          <w:drawing>
            <wp:anchor distT="0" distB="0" distL="114300" distR="114300" simplePos="0" relativeHeight="251659264" behindDoc="0" locked="0" layoutInCell="1" allowOverlap="1" wp14:anchorId="729EC816" wp14:editId="506EF611">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88620" cy="3130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B2A8C" w:rsidRDefault="005B2A8C">
                          <w:pPr>
                            <w:jc w:val="center"/>
                            <w:rPr>
                              <w:color w:val="000000" w:themeColor="text2" w:themeShade="80"/>
                              <w:sz w:val="26"/>
                              <w:szCs w:val="26"/>
                            </w:rPr>
                          </w:pPr>
                          <w:r>
                            <w:rPr>
                              <w:color w:val="000000" w:themeColor="text2" w:themeShade="80"/>
                              <w:sz w:val="26"/>
                              <w:szCs w:val="26"/>
                            </w:rPr>
                            <w:fldChar w:fldCharType="begin"/>
                          </w:r>
                          <w:r>
                            <w:rPr>
                              <w:color w:val="000000" w:themeColor="text2" w:themeShade="80"/>
                              <w:sz w:val="26"/>
                              <w:szCs w:val="26"/>
                            </w:rPr>
                            <w:instrText xml:space="preserve"> PAGE  \* Arabic  \* MERGEFORMAT </w:instrText>
                          </w:r>
                          <w:r>
                            <w:rPr>
                              <w:color w:val="000000" w:themeColor="text2" w:themeShade="80"/>
                              <w:sz w:val="26"/>
                              <w:szCs w:val="26"/>
                            </w:rPr>
                            <w:fldChar w:fldCharType="separate"/>
                          </w:r>
                          <w:r>
                            <w:rPr>
                              <w:noProof/>
                              <w:color w:val="000000" w:themeColor="text2" w:themeShade="80"/>
                              <w:sz w:val="26"/>
                              <w:szCs w:val="26"/>
                            </w:rPr>
                            <w:t>2</w:t>
                          </w:r>
                          <w:r>
                            <w:rPr>
                              <w:color w:val="000000"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729EC816" id="_x0000_t202" coordsize="21600,21600" o:spt="202" path="m,l,21600r21600,l21600,xe">
              <v:stroke joinstyle="miter"/>
              <v:path gradientshapeok="t" o:connecttype="rect"/>
            </v:shapetype>
            <v:shape id="Text Box 49" o:spid="_x0000_s1028"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" fillcolor="white [3201]" stroked="f" strokeweight=".5pt">
              <v:textbox style="mso-fit-shape-to-text:t" inset="0,,0">
                <w:txbxContent>
                  <w:p w:rsidR="005B2A8C" w:rsidRDefault="005B2A8C">
                    <w:pPr>
                      <w:jc w:val="center"/>
                      <w:rPr>
                        <w:color w:val="000000" w:themeColor="text2" w:themeShade="80"/>
                        <w:sz w:val="26"/>
                        <w:szCs w:val="26"/>
                      </w:rPr>
                    </w:pPr>
                    <w:r>
                      <w:rPr>
                        <w:color w:val="000000" w:themeColor="text2" w:themeShade="80"/>
                        <w:sz w:val="26"/>
                        <w:szCs w:val="26"/>
                      </w:rPr>
                      <w:fldChar w:fldCharType="begin"/>
                    </w:r>
                    <w:r>
                      <w:rPr>
                        <w:color w:val="000000" w:themeColor="text2" w:themeShade="80"/>
                        <w:sz w:val="26"/>
                        <w:szCs w:val="26"/>
                      </w:rPr>
                      <w:instrText xml:space="preserve"> PAGE  \* Arabic  \* MERGEFORMAT </w:instrText>
                    </w:r>
                    <w:r>
                      <w:rPr>
                        <w:color w:val="000000" w:themeColor="text2" w:themeShade="80"/>
                        <w:sz w:val="26"/>
                        <w:szCs w:val="26"/>
                      </w:rPr>
                      <w:fldChar w:fldCharType="separate"/>
                    </w:r>
                    <w:r>
                      <w:rPr>
                        <w:noProof/>
                        <w:color w:val="000000" w:themeColor="text2" w:themeShade="80"/>
                        <w:sz w:val="26"/>
                        <w:szCs w:val="26"/>
                      </w:rPr>
                      <w:t>2</w:t>
                    </w:r>
                    <w:r>
                      <w:rPr>
                        <w:color w:val="000000" w:themeColor="text2" w:themeShade="80"/>
                        <w:sz w:val="26"/>
                        <w:szCs w:val="26"/>
                      </w:rPr>
                      <w:fldChar w:fldCharType="end"/>
                    </w:r>
                  </w:p>
                </w:txbxContent>
              </v:textbox>
              <w10:wrap anchorx="page" anchory="page"/>
            </v:shape>
          </w:pict>
        </mc:Fallback>
      </mc:AlternateContent>
    </w:r>
  </w:p>
  <w:p w:rsidR="005B2A8C" w:rsidRPr="00181678" w:rsidRDefault="005B2A8C" w:rsidP="004E5507">
    <w:pPr>
      <w:pStyle w:val="BodyText"/>
      <w:spacing w:before="240"/>
      <w:ind w:left="274" w:right="-274"/>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A8C" w:rsidRDefault="005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F14" w:rsidRDefault="00A35F14">
      <w:r>
        <w:separator/>
      </w:r>
    </w:p>
  </w:footnote>
  <w:footnote w:type="continuationSeparator" w:id="0">
    <w:p w:rsidR="00A35F14" w:rsidRDefault="00A35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57" w:rsidRDefault="006136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EA0" w:rsidRDefault="00082EA0">
    <w:pPr>
      <w:pStyle w:val="Header"/>
      <w:tabs>
        <w:tab w:val="clear" w:pos="8640"/>
        <w:tab w:val="right" w:pos="8955"/>
      </w:tabs>
    </w:pPr>
    <w:r>
      <w:rPr>
        <w:noProof/>
        <w:color w:val="FF0000"/>
        <w:sz w:val="20"/>
        <w:lang w:eastAsia="en-GB"/>
      </w:rPr>
      <mc:AlternateContent>
        <mc:Choice Requires="wps">
          <w:drawing>
            <wp:anchor distT="0" distB="0" distL="114300" distR="114300" simplePos="0" relativeHeight="251661312" behindDoc="0" locked="0" layoutInCell="1" allowOverlap="1" wp14:anchorId="0BEA86E5" wp14:editId="3F45B0F2">
              <wp:simplePos x="0" y="0"/>
              <wp:positionH relativeFrom="page">
                <wp:posOffset>568960</wp:posOffset>
              </wp:positionH>
              <wp:positionV relativeFrom="page">
                <wp:posOffset>3266440</wp:posOffset>
              </wp:positionV>
              <wp:extent cx="800100" cy="22860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2EA0" w:rsidRPr="00471DD8" w:rsidRDefault="00082EA0">
                          <w:pPr>
                            <w:pStyle w:val="CTALetterPrompt1"/>
                            <w:rPr>
                              <w:color w:val="808080" w:themeColor="background1" w:themeShade="8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A86E5" id="_x0000_t202" coordsize="21600,21600" o:spt="202" path="m,l,21600r21600,l21600,xe">
              <v:stroke joinstyle="miter"/>
              <v:path gradientshapeok="t" o:connecttype="rect"/>
            </v:shapetype>
            <v:shape id="Text Box 7" o:spid="_x0000_s1027" type="#_x0000_t202" style="position:absolute;margin-left:44.8pt;margin-top:257.2pt;width:63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" stroked="f">
              <v:textbox inset="0,0,0,0">
                <w:txbxContent>
                  <w:p w:rsidR="00082EA0" w:rsidRPr="00471DD8" w:rsidRDefault="00082EA0">
                    <w:pPr>
                      <w:pStyle w:val="CTALetterPrompt1"/>
                      <w:rPr>
                        <w:color w:val="808080" w:themeColor="background1" w:themeShade="80"/>
                        <w:sz w:val="16"/>
                      </w:rPr>
                    </w:pPr>
                  </w:p>
                </w:txbxContent>
              </v:textbox>
              <w10:wrap anchorx="page" anchory="page"/>
            </v:shape>
          </w:pict>
        </mc:Fallback>
      </mc:AlternateContent>
    </w:r>
    <w:r>
      <w:rPr>
        <w:noProof/>
        <w:sz w:val="20"/>
        <w:lang w:eastAsia="en-GB"/>
      </w:rPr>
      <w:drawing>
        <wp:anchor distT="0" distB="0" distL="114300" distR="114300" simplePos="0" relativeHeight="251662336" behindDoc="1" locked="1" layoutInCell="1" allowOverlap="1" wp14:anchorId="6FA215C2" wp14:editId="3829ACF0">
          <wp:simplePos x="0" y="0"/>
          <wp:positionH relativeFrom="page">
            <wp:posOffset>3962400</wp:posOffset>
          </wp:positionH>
          <wp:positionV relativeFrom="page">
            <wp:posOffset>273050</wp:posOffset>
          </wp:positionV>
          <wp:extent cx="2744470" cy="10623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cc1col15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44470" cy="10623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57" w:rsidRDefault="006136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EA0" w:rsidRDefault="00082E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EA0" w:rsidRDefault="00082E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A8C" w:rsidRDefault="005B2A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A8C" w:rsidRDefault="005B2A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A8C" w:rsidRDefault="005B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0419E"/>
    <w:multiLevelType w:val="multilevel"/>
    <w:tmpl w:val="D55CC43C"/>
    <w:lvl w:ilvl="0">
      <w:start w:val="10"/>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3F23613A"/>
    <w:multiLevelType w:val="hybridMultilevel"/>
    <w:tmpl w:val="E7343A90"/>
    <w:lvl w:ilvl="0" w:tplc="CB4237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5F334A6"/>
    <w:multiLevelType w:val="multilevel"/>
    <w:tmpl w:val="6958E8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8F53190"/>
    <w:multiLevelType w:val="hybridMultilevel"/>
    <w:tmpl w:val="3992068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B495975"/>
    <w:multiLevelType w:val="singleLevel"/>
    <w:tmpl w:val="EF6A4C50"/>
    <w:lvl w:ilvl="0">
      <w:start w:val="1"/>
      <w:numFmt w:val="decimal"/>
      <w:lvlText w:val="%1."/>
      <w:lvlJc w:val="left"/>
      <w:pPr>
        <w:tabs>
          <w:tab w:val="num" w:pos="432"/>
        </w:tabs>
        <w:ind w:left="432" w:hanging="432"/>
      </w:pPr>
      <w:rPr>
        <w:rFont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565"/>
    <w:rsid w:val="0000424A"/>
    <w:rsid w:val="00005556"/>
    <w:rsid w:val="000109C6"/>
    <w:rsid w:val="00011271"/>
    <w:rsid w:val="000208CF"/>
    <w:rsid w:val="00023EDF"/>
    <w:rsid w:val="00055A2B"/>
    <w:rsid w:val="0006073A"/>
    <w:rsid w:val="00067CA2"/>
    <w:rsid w:val="0007759E"/>
    <w:rsid w:val="00082EA0"/>
    <w:rsid w:val="000B70AF"/>
    <w:rsid w:val="000C6E40"/>
    <w:rsid w:val="000F27CF"/>
    <w:rsid w:val="000F2C52"/>
    <w:rsid w:val="00102BB5"/>
    <w:rsid w:val="0012319A"/>
    <w:rsid w:val="0012320B"/>
    <w:rsid w:val="00176AC0"/>
    <w:rsid w:val="00186312"/>
    <w:rsid w:val="001A2FE2"/>
    <w:rsid w:val="001B3593"/>
    <w:rsid w:val="001C19AD"/>
    <w:rsid w:val="001E3E5D"/>
    <w:rsid w:val="001F6711"/>
    <w:rsid w:val="00223523"/>
    <w:rsid w:val="0023318A"/>
    <w:rsid w:val="0025022D"/>
    <w:rsid w:val="00264C74"/>
    <w:rsid w:val="00277BC8"/>
    <w:rsid w:val="002B1166"/>
    <w:rsid w:val="002E2FE9"/>
    <w:rsid w:val="002F2869"/>
    <w:rsid w:val="00320EB1"/>
    <w:rsid w:val="00345AEF"/>
    <w:rsid w:val="003549C0"/>
    <w:rsid w:val="00384565"/>
    <w:rsid w:val="003B0F9C"/>
    <w:rsid w:val="003B4D22"/>
    <w:rsid w:val="003B7453"/>
    <w:rsid w:val="003E6E43"/>
    <w:rsid w:val="0041558B"/>
    <w:rsid w:val="00415957"/>
    <w:rsid w:val="004274BE"/>
    <w:rsid w:val="0044609E"/>
    <w:rsid w:val="004579F9"/>
    <w:rsid w:val="00471DD8"/>
    <w:rsid w:val="0048736E"/>
    <w:rsid w:val="00490DDE"/>
    <w:rsid w:val="0049510B"/>
    <w:rsid w:val="004A0D8A"/>
    <w:rsid w:val="004D2FA7"/>
    <w:rsid w:val="004E5507"/>
    <w:rsid w:val="004E6BD6"/>
    <w:rsid w:val="004E779A"/>
    <w:rsid w:val="004E786C"/>
    <w:rsid w:val="00505CC7"/>
    <w:rsid w:val="005231FF"/>
    <w:rsid w:val="005312AE"/>
    <w:rsid w:val="00537AA8"/>
    <w:rsid w:val="005809F7"/>
    <w:rsid w:val="0059222B"/>
    <w:rsid w:val="005A6B55"/>
    <w:rsid w:val="005B28F4"/>
    <w:rsid w:val="005B2A8C"/>
    <w:rsid w:val="005C3461"/>
    <w:rsid w:val="00613657"/>
    <w:rsid w:val="0061713A"/>
    <w:rsid w:val="00640134"/>
    <w:rsid w:val="006459BE"/>
    <w:rsid w:val="006658C4"/>
    <w:rsid w:val="006860E9"/>
    <w:rsid w:val="00694BB7"/>
    <w:rsid w:val="00696708"/>
    <w:rsid w:val="006A47DF"/>
    <w:rsid w:val="006A6505"/>
    <w:rsid w:val="006A7096"/>
    <w:rsid w:val="006C5EBE"/>
    <w:rsid w:val="006E1A92"/>
    <w:rsid w:val="00705BE1"/>
    <w:rsid w:val="007227FD"/>
    <w:rsid w:val="0075267F"/>
    <w:rsid w:val="0077626A"/>
    <w:rsid w:val="007801B7"/>
    <w:rsid w:val="0078574D"/>
    <w:rsid w:val="007A484C"/>
    <w:rsid w:val="007A653E"/>
    <w:rsid w:val="007C766E"/>
    <w:rsid w:val="007D5C8E"/>
    <w:rsid w:val="007F1F96"/>
    <w:rsid w:val="007F61E0"/>
    <w:rsid w:val="0084534D"/>
    <w:rsid w:val="00850AFE"/>
    <w:rsid w:val="00883E63"/>
    <w:rsid w:val="0089068E"/>
    <w:rsid w:val="0089070B"/>
    <w:rsid w:val="008D1578"/>
    <w:rsid w:val="008D1F0B"/>
    <w:rsid w:val="008E3389"/>
    <w:rsid w:val="008E55F7"/>
    <w:rsid w:val="008E5FCF"/>
    <w:rsid w:val="008F4436"/>
    <w:rsid w:val="00901F05"/>
    <w:rsid w:val="0092261E"/>
    <w:rsid w:val="00942B97"/>
    <w:rsid w:val="00943C62"/>
    <w:rsid w:val="00944DAF"/>
    <w:rsid w:val="00960DF6"/>
    <w:rsid w:val="00961DA1"/>
    <w:rsid w:val="009638EF"/>
    <w:rsid w:val="00972BE9"/>
    <w:rsid w:val="00985A02"/>
    <w:rsid w:val="00990315"/>
    <w:rsid w:val="0099264F"/>
    <w:rsid w:val="009A2CE3"/>
    <w:rsid w:val="009C3A74"/>
    <w:rsid w:val="009D1056"/>
    <w:rsid w:val="00A03613"/>
    <w:rsid w:val="00A16751"/>
    <w:rsid w:val="00A25355"/>
    <w:rsid w:val="00A32E7C"/>
    <w:rsid w:val="00A35F14"/>
    <w:rsid w:val="00A36CE4"/>
    <w:rsid w:val="00A80CB8"/>
    <w:rsid w:val="00A85BE4"/>
    <w:rsid w:val="00A866EE"/>
    <w:rsid w:val="00AA3EBA"/>
    <w:rsid w:val="00AB7D04"/>
    <w:rsid w:val="00AC2552"/>
    <w:rsid w:val="00AE46F1"/>
    <w:rsid w:val="00B071CC"/>
    <w:rsid w:val="00B35C46"/>
    <w:rsid w:val="00B43C9B"/>
    <w:rsid w:val="00B54025"/>
    <w:rsid w:val="00B67EC0"/>
    <w:rsid w:val="00B74574"/>
    <w:rsid w:val="00B81A1C"/>
    <w:rsid w:val="00BA7F29"/>
    <w:rsid w:val="00BC0E44"/>
    <w:rsid w:val="00BF621F"/>
    <w:rsid w:val="00C120E4"/>
    <w:rsid w:val="00C26E96"/>
    <w:rsid w:val="00C344B2"/>
    <w:rsid w:val="00C4633E"/>
    <w:rsid w:val="00C70247"/>
    <w:rsid w:val="00C85837"/>
    <w:rsid w:val="00CA4573"/>
    <w:rsid w:val="00CF19C8"/>
    <w:rsid w:val="00CF677A"/>
    <w:rsid w:val="00D04CD7"/>
    <w:rsid w:val="00D57ED9"/>
    <w:rsid w:val="00D74789"/>
    <w:rsid w:val="00D81E69"/>
    <w:rsid w:val="00D92661"/>
    <w:rsid w:val="00DB1CCA"/>
    <w:rsid w:val="00DB1EDD"/>
    <w:rsid w:val="00DB5BC9"/>
    <w:rsid w:val="00DC0C04"/>
    <w:rsid w:val="00DC6F96"/>
    <w:rsid w:val="00DD2D20"/>
    <w:rsid w:val="00DD7EE7"/>
    <w:rsid w:val="00DF2561"/>
    <w:rsid w:val="00E1536F"/>
    <w:rsid w:val="00E210B1"/>
    <w:rsid w:val="00E33652"/>
    <w:rsid w:val="00E33891"/>
    <w:rsid w:val="00E36850"/>
    <w:rsid w:val="00E4387E"/>
    <w:rsid w:val="00E57B7C"/>
    <w:rsid w:val="00E80CFC"/>
    <w:rsid w:val="00EA3604"/>
    <w:rsid w:val="00EA4F66"/>
    <w:rsid w:val="00ED6553"/>
    <w:rsid w:val="00F05459"/>
    <w:rsid w:val="00F174C8"/>
    <w:rsid w:val="00F253E3"/>
    <w:rsid w:val="00F3395B"/>
    <w:rsid w:val="00F4471E"/>
    <w:rsid w:val="00F61603"/>
    <w:rsid w:val="00F7335D"/>
    <w:rsid w:val="00F82053"/>
    <w:rsid w:val="00F852D0"/>
    <w:rsid w:val="00FA06D1"/>
    <w:rsid w:val="00FA7608"/>
    <w:rsid w:val="00FC05B9"/>
    <w:rsid w:val="00FD1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F87B00B-748C-4BA0-A5E5-158464BF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autoRedefine/>
    <w:qFormat/>
    <w:pPr>
      <w:keepNext/>
      <w:spacing w:before="240" w:after="60"/>
      <w:outlineLvl w:val="0"/>
    </w:pPr>
    <w:rPr>
      <w:b/>
      <w:bCs/>
      <w:kern w:val="32"/>
      <w:sz w:val="32"/>
      <w:szCs w:val="32"/>
    </w:rPr>
  </w:style>
  <w:style w:type="paragraph" w:styleId="Heading2">
    <w:name w:val="heading 2"/>
    <w:basedOn w:val="Normal"/>
    <w:next w:val="Normal"/>
    <w:autoRedefine/>
    <w:qFormat/>
    <w:pPr>
      <w:keepNext/>
      <w:spacing w:before="240" w:after="60"/>
      <w:outlineLvl w:val="1"/>
    </w:pPr>
    <w:rPr>
      <w:b/>
      <w:bCs/>
      <w:i/>
      <w:iCs/>
      <w:sz w:val="28"/>
      <w:szCs w:val="28"/>
    </w:rPr>
  </w:style>
  <w:style w:type="paragraph" w:styleId="Heading3">
    <w:name w:val="heading 3"/>
    <w:basedOn w:val="Normal"/>
    <w:next w:val="Normal"/>
    <w:autoRedefine/>
    <w:qFormat/>
    <w:pPr>
      <w:keepNext/>
      <w:spacing w:before="240" w:after="60"/>
      <w:outlineLvl w:val="2"/>
    </w:pPr>
    <w:rPr>
      <w:b/>
      <w:bCs/>
      <w:sz w:val="26"/>
      <w:szCs w:val="26"/>
    </w:rPr>
  </w:style>
  <w:style w:type="paragraph" w:styleId="Heading5">
    <w:name w:val="heading 5"/>
    <w:basedOn w:val="Normal"/>
    <w:next w:val="Normal"/>
    <w:link w:val="Heading5Char"/>
    <w:qFormat/>
    <w:pPr>
      <w:keepNext/>
      <w:outlineLvl w:val="4"/>
    </w:pPr>
    <w:rPr>
      <w:rFonts w:ascii="Gill Sans MT" w:hAnsi="Gill Sans MT"/>
      <w:i/>
      <w:spacing w:val="20"/>
      <w:sz w:val="16"/>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TAAddress">
    <w:name w:val="CTA Address"/>
    <w:basedOn w:val="Normal"/>
    <w:pPr>
      <w:spacing w:before="40"/>
    </w:pPr>
    <w:rPr>
      <w:rFonts w:ascii="Gill Sans MT" w:hAnsi="Gill Sans MT"/>
      <w:i/>
      <w:spacing w:val="22"/>
      <w:sz w:val="16"/>
    </w:rPr>
  </w:style>
  <w:style w:type="paragraph" w:customStyle="1" w:styleId="CTAE-mail">
    <w:name w:val="CTA E-mail"/>
    <w:basedOn w:val="Normal"/>
    <w:rPr>
      <w:spacing w:val="10"/>
      <w:sz w:val="20"/>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CTALetterPrompt1">
    <w:name w:val="CTA Letter Prompt 1"/>
    <w:basedOn w:val="Normal"/>
    <w:rPr>
      <w:rFonts w:ascii="Gill Sans MT" w:hAnsi="Gill Sans MT"/>
      <w:i/>
      <w:spacing w:val="20"/>
      <w:sz w:val="14"/>
    </w:rPr>
  </w:style>
  <w:style w:type="paragraph" w:customStyle="1" w:styleId="CTALetterPrompt3">
    <w:name w:val="CTA Letter Prompt 3"/>
    <w:basedOn w:val="Heading5"/>
    <w:rPr>
      <w:b/>
      <w:i w:val="0"/>
      <w:sz w:val="18"/>
    </w:rPr>
  </w:style>
  <w:style w:type="paragraph" w:customStyle="1" w:styleId="CTALetterPrompt4">
    <w:name w:val="CTA Letter Prompt 4"/>
    <w:basedOn w:val="Heading5"/>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paragraph" w:styleId="Caption">
    <w:name w:val="caption"/>
    <w:basedOn w:val="Normal"/>
    <w:next w:val="Normal"/>
    <w:qFormat/>
    <w:pPr>
      <w:framePr w:w="3211" w:h="1144" w:hSpace="180" w:wrap="around" w:vAnchor="text" w:hAnchor="page" w:x="6496" w:y="5818"/>
      <w:pBdr>
        <w:top w:val="single" w:sz="6" w:space="1" w:color="auto"/>
        <w:left w:val="single" w:sz="6" w:space="1" w:color="auto"/>
        <w:bottom w:val="single" w:sz="6" w:space="1" w:color="auto"/>
        <w:right w:val="single" w:sz="6" w:space="1" w:color="auto"/>
      </w:pBdr>
    </w:pPr>
    <w:rPr>
      <w:rFonts w:ascii="Gill Sans MT" w:hAnsi="Gill Sans MT"/>
      <w:b/>
      <w:bCs/>
      <w:spacing w:val="20"/>
      <w:sz w:val="16"/>
    </w:rPr>
  </w:style>
  <w:style w:type="paragraph" w:styleId="BodyText">
    <w:name w:val="Body Text"/>
    <w:basedOn w:val="Normal"/>
    <w:link w:val="BodyTextChar"/>
    <w:pPr>
      <w:snapToGrid w:val="0"/>
    </w:pPr>
  </w:style>
  <w:style w:type="paragraph" w:customStyle="1" w:styleId="Heading">
    <w:name w:val="Heading"/>
    <w:basedOn w:val="Heading1"/>
    <w:next w:val="BodyText"/>
    <w:pPr>
      <w:spacing w:before="0" w:after="240"/>
    </w:pPr>
    <w:rPr>
      <w:rFonts w:ascii="Times New Roman" w:hAnsi="Times New Roman" w:cs="Times New Roman"/>
      <w:bCs w:val="0"/>
      <w:kern w:val="28"/>
      <w:sz w:val="24"/>
      <w:szCs w:val="20"/>
    </w:rPr>
  </w:style>
  <w:style w:type="paragraph" w:customStyle="1" w:styleId="Closing1">
    <w:name w:val="Closing1"/>
    <w:basedOn w:val="BodyText"/>
    <w:next w:val="Normal"/>
    <w:pPr>
      <w:spacing w:before="120" w:after="1200"/>
    </w:pPr>
  </w:style>
  <w:style w:type="paragraph" w:customStyle="1" w:styleId="AutoCorrect">
    <w:name w:val="AutoCorrect"/>
    <w:rPr>
      <w:sz w:val="24"/>
      <w:szCs w:val="24"/>
      <w:lang w:eastAsia="en-US"/>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PAGE-">
    <w:name w:val="- PAGE -"/>
    <w:rPr>
      <w:sz w:val="24"/>
      <w:szCs w:val="24"/>
      <w:lang w:eastAsia="en-US"/>
    </w:rPr>
  </w:style>
  <w:style w:type="paragraph" w:customStyle="1" w:styleId="PageXofY">
    <w:name w:val="Page X of Y"/>
    <w:rPr>
      <w:sz w:val="24"/>
      <w:szCs w:val="24"/>
      <w:lang w:eastAsia="en-US"/>
    </w:rPr>
  </w:style>
  <w:style w:type="character" w:styleId="PlaceholderText">
    <w:name w:val="Placeholder Text"/>
    <w:basedOn w:val="DefaultParagraphFont"/>
    <w:uiPriority w:val="99"/>
    <w:semiHidden/>
    <w:rsid w:val="00B071CC"/>
    <w:rPr>
      <w:color w:val="808080"/>
    </w:rPr>
  </w:style>
  <w:style w:type="character" w:customStyle="1" w:styleId="Heading5Char">
    <w:name w:val="Heading 5 Char"/>
    <w:basedOn w:val="DefaultParagraphFont"/>
    <w:link w:val="Heading5"/>
    <w:locked/>
    <w:rsid w:val="00B071CC"/>
    <w:rPr>
      <w:rFonts w:ascii="Gill Sans MT" w:hAnsi="Gill Sans MT" w:cs="Arial"/>
      <w:i/>
      <w:spacing w:val="20"/>
      <w:sz w:val="16"/>
      <w:szCs w:val="24"/>
      <w:lang w:eastAsia="en-US"/>
    </w:rPr>
  </w:style>
  <w:style w:type="paragraph" w:customStyle="1" w:styleId="BishopsWalthamDepot1">
    <w:name w:val="Bishops Waltham Depot1"/>
    <w:rsid w:val="00B071CC"/>
    <w:pPr>
      <w:keepNext/>
      <w:outlineLvl w:val="4"/>
    </w:pPr>
    <w:rPr>
      <w:rFonts w:ascii="Gill Sans MT" w:hAnsi="Gill Sans MT"/>
      <w:i/>
      <w:spacing w:val="20"/>
      <w:sz w:val="16"/>
      <w:lang w:eastAsia="en-US"/>
    </w:rPr>
  </w:style>
  <w:style w:type="paragraph" w:customStyle="1" w:styleId="C5C9250085F94FB78B3C99FB258CF443">
    <w:name w:val="C5C9250085F94FB78B3C99FB258CF443"/>
    <w:rsid w:val="00B071CC"/>
    <w:pPr>
      <w:spacing w:after="200" w:line="276" w:lineRule="auto"/>
    </w:pPr>
    <w:rPr>
      <w:rFonts w:asciiTheme="minorHAnsi" w:eastAsiaTheme="minorEastAsia" w:hAnsiTheme="minorHAnsi" w:cstheme="minorBidi"/>
      <w:sz w:val="22"/>
      <w:szCs w:val="22"/>
    </w:rPr>
  </w:style>
  <w:style w:type="character" w:customStyle="1" w:styleId="HeaderChar">
    <w:name w:val="Header Char"/>
    <w:basedOn w:val="DefaultParagraphFont"/>
    <w:link w:val="Header"/>
    <w:rsid w:val="00490DDE"/>
    <w:rPr>
      <w:rFonts w:ascii="Arial" w:hAnsi="Arial" w:cs="Arial"/>
      <w:sz w:val="24"/>
      <w:szCs w:val="24"/>
      <w:lang w:eastAsia="en-US"/>
    </w:rPr>
  </w:style>
  <w:style w:type="character" w:customStyle="1" w:styleId="FooterChar">
    <w:name w:val="Footer Char"/>
    <w:basedOn w:val="DefaultParagraphFont"/>
    <w:link w:val="Footer"/>
    <w:uiPriority w:val="99"/>
    <w:rsid w:val="00490DDE"/>
    <w:rPr>
      <w:rFonts w:ascii="Arial" w:hAnsi="Arial" w:cs="Arial"/>
      <w:sz w:val="24"/>
      <w:szCs w:val="24"/>
      <w:lang w:eastAsia="en-US"/>
    </w:rPr>
  </w:style>
  <w:style w:type="character" w:customStyle="1" w:styleId="BodyTextChar">
    <w:name w:val="Body Text Char"/>
    <w:basedOn w:val="DefaultParagraphFont"/>
    <w:link w:val="BodyText"/>
    <w:rsid w:val="00490DDE"/>
    <w:rPr>
      <w:rFonts w:ascii="Arial" w:hAnsi="Arial" w:cs="Arial"/>
      <w:sz w:val="24"/>
      <w:szCs w:val="24"/>
      <w:lang w:eastAsia="en-US"/>
    </w:rPr>
  </w:style>
  <w:style w:type="paragraph" w:styleId="EndnoteText">
    <w:name w:val="endnote text"/>
    <w:basedOn w:val="Normal"/>
    <w:link w:val="EndnoteTextChar"/>
    <w:rsid w:val="00490DDE"/>
    <w:rPr>
      <w:sz w:val="20"/>
    </w:rPr>
  </w:style>
  <w:style w:type="character" w:customStyle="1" w:styleId="EndnoteTextChar">
    <w:name w:val="Endnote Text Char"/>
    <w:basedOn w:val="DefaultParagraphFont"/>
    <w:link w:val="EndnoteText"/>
    <w:rsid w:val="00490DDE"/>
    <w:rPr>
      <w:rFonts w:ascii="Arial" w:hAnsi="Arial" w:cs="Arial"/>
      <w:szCs w:val="24"/>
      <w:lang w:eastAsia="en-US"/>
    </w:rPr>
  </w:style>
  <w:style w:type="paragraph" w:customStyle="1" w:styleId="TableNormal0">
    <w:name w:val="TableNormal"/>
    <w:basedOn w:val="Normal"/>
    <w:rsid w:val="00490DDE"/>
  </w:style>
  <w:style w:type="table" w:styleId="TableGrid">
    <w:name w:val="Table Grid"/>
    <w:basedOn w:val="TableNormal"/>
    <w:rsid w:val="00490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D74789"/>
    <w:pPr>
      <w:spacing w:after="200" w:line="276" w:lineRule="auto"/>
    </w:pPr>
    <w:rPr>
      <w:rFonts w:asciiTheme="minorHAnsi" w:eastAsiaTheme="minorEastAsia" w:hAnsiTheme="minorHAnsi" w:cstheme="minorBidi"/>
      <w:sz w:val="22"/>
      <w:szCs w:val="22"/>
      <w:lang w:val="en-US" w:eastAsia="ja-JP"/>
    </w:rPr>
  </w:style>
  <w:style w:type="paragraph" w:styleId="NoSpacing">
    <w:name w:val="No Spacing"/>
    <w:uiPriority w:val="1"/>
    <w:qFormat/>
    <w:rsid w:val="00C85837"/>
    <w:rPr>
      <w:rFonts w:asciiTheme="minorHAnsi" w:eastAsiaTheme="minorHAnsi" w:hAnsiTheme="minorHAnsi" w:cstheme="minorBidi"/>
      <w:sz w:val="22"/>
      <w:szCs w:val="22"/>
      <w:lang w:eastAsia="en-US"/>
    </w:rPr>
  </w:style>
  <w:style w:type="paragraph" w:customStyle="1" w:styleId="1EFEBB059B8340C99D7AB53231597673">
    <w:name w:val="1EFEBB059B8340C99D7AB53231597673"/>
    <w:rsid w:val="000109C6"/>
    <w:pPr>
      <w:spacing w:after="200" w:line="276" w:lineRule="auto"/>
    </w:pPr>
    <w:rPr>
      <w:rFonts w:asciiTheme="minorHAnsi" w:eastAsiaTheme="minorEastAsia" w:hAnsiTheme="minorHAnsi" w:cstheme="minorBidi"/>
      <w:sz w:val="22"/>
      <w:szCs w:val="22"/>
    </w:rPr>
  </w:style>
  <w:style w:type="paragraph" w:styleId="ListParagraph">
    <w:name w:val="List Paragraph"/>
    <w:basedOn w:val="Normal"/>
    <w:uiPriority w:val="34"/>
    <w:qFormat/>
    <w:rsid w:val="00B81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01869">
      <w:bodyDiv w:val="1"/>
      <w:marLeft w:val="0"/>
      <w:marRight w:val="0"/>
      <w:marTop w:val="0"/>
      <w:marBottom w:val="0"/>
      <w:divBdr>
        <w:top w:val="none" w:sz="0" w:space="0" w:color="auto"/>
        <w:left w:val="none" w:sz="0" w:space="0" w:color="auto"/>
        <w:bottom w:val="none" w:sz="0" w:space="0" w:color="auto"/>
        <w:right w:val="none" w:sz="0" w:space="0" w:color="auto"/>
      </w:divBdr>
    </w:div>
    <w:div w:id="44619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g"/><Relationship Id="rId22" Type="http://schemas.openxmlformats.org/officeDocument/2006/relationships/header" Target="header8.xml"/></Relationships>
</file>

<file path=word/_rels/footer2.xml.rels><?xml version="1.0" encoding="UTF-8" standalone="yes"?>
<Relationships xmlns="http://schemas.openxmlformats.org/package/2006/relationships"><Relationship Id="rId3" Type="http://schemas.openxmlformats.org/officeDocument/2006/relationships/hyperlink" Target="http://www3.hants.gov.uk/privacy" TargetMode="External"/><Relationship Id="rId2" Type="http://schemas.openxmlformats.org/officeDocument/2006/relationships/hyperlink" Target="http://www3.hants.gov.uk/disclaimer" TargetMode="External"/><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hyperlink" Target="http://www3.hants.gov.uk/contactus/call-charg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hared\CONFIRM\Confirm%20Templates\Letter%20Memo\OpRes%20Letter%20Drop1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DFDC3042D5D489A9CFA8593F428EB12"/>
        <w:category>
          <w:name w:val="General"/>
          <w:gallery w:val="placeholder"/>
        </w:category>
        <w:types>
          <w:type w:val="bbPlcHdr"/>
        </w:types>
        <w:behaviors>
          <w:behavior w:val="content"/>
        </w:behaviors>
        <w:guid w:val="{9DE3A24B-E95F-4AFD-86A3-29BB857E2111}"/>
      </w:docPartPr>
      <w:docPartBody>
        <w:p w:rsidR="0088082B" w:rsidRDefault="0051561F" w:rsidP="0051561F">
          <w:pPr>
            <w:pStyle w:val="4DFDC3042D5D489A9CFA8593F428EB12"/>
          </w:pPr>
          <w:r>
            <w:rPr>
              <w:i/>
              <w:color w:val="FF0000"/>
              <w:spacing w:val="22"/>
              <w:szCs w:val="16"/>
            </w:rPr>
            <w:t>&lt;select address&gt;</w:t>
          </w:r>
          <w:r w:rsidRPr="00BD2C0F">
            <w:rPr>
              <w:rStyle w:val="PlaceholderText"/>
            </w:rPr>
            <w:t>.</w:t>
          </w:r>
        </w:p>
      </w:docPartBody>
    </w:docPart>
    <w:docPart>
      <w:docPartPr>
        <w:name w:val="5D1E92CA662240B5AFD65C5C3E9C6893"/>
        <w:category>
          <w:name w:val="General"/>
          <w:gallery w:val="placeholder"/>
        </w:category>
        <w:types>
          <w:type w:val="bbPlcHdr"/>
        </w:types>
        <w:behaviors>
          <w:behavior w:val="content"/>
        </w:behaviors>
        <w:guid w:val="{D1313713-BFA2-4DA4-A890-E69263F77AE0}"/>
      </w:docPartPr>
      <w:docPartBody>
        <w:p w:rsidR="0088082B" w:rsidRDefault="0051561F" w:rsidP="0051561F">
          <w:pPr>
            <w:pStyle w:val="5D1E92CA662240B5AFD65C5C3E9C6893"/>
          </w:pPr>
          <w:r w:rsidRPr="00427475">
            <w:rPr>
              <w:rStyle w:val="PlaceholderText"/>
            </w:rPr>
            <w:t>Click here to enter a date.</w:t>
          </w:r>
        </w:p>
      </w:docPartBody>
    </w:docPart>
    <w:docPart>
      <w:docPartPr>
        <w:name w:val="2AF058C07B7A45CF83685D68DE17C71A"/>
        <w:category>
          <w:name w:val="General"/>
          <w:gallery w:val="placeholder"/>
        </w:category>
        <w:types>
          <w:type w:val="bbPlcHdr"/>
        </w:types>
        <w:behaviors>
          <w:behavior w:val="content"/>
        </w:behaviors>
        <w:guid w:val="{B7DCDBA6-E792-4A68-B269-F031050C5878}"/>
      </w:docPartPr>
      <w:docPartBody>
        <w:p w:rsidR="0088082B" w:rsidRDefault="0051561F" w:rsidP="0051561F">
          <w:pPr>
            <w:pStyle w:val="2AF058C07B7A45CF83685D68DE17C71A"/>
          </w:pPr>
          <w:r w:rsidRPr="00EF1E1D">
            <w:rPr>
              <w:rStyle w:val="PlaceholderText"/>
            </w:rPr>
            <w:t>Choose a building block.</w:t>
          </w:r>
        </w:p>
      </w:docPartBody>
    </w:docPart>
    <w:docPart>
      <w:docPartPr>
        <w:name w:val="30784DCA08C44C7BBB4C31B45BA3C749"/>
        <w:category>
          <w:name w:val="General"/>
          <w:gallery w:val="placeholder"/>
        </w:category>
        <w:types>
          <w:type w:val="bbPlcHdr"/>
        </w:types>
        <w:behaviors>
          <w:behavior w:val="content"/>
        </w:behaviors>
        <w:guid w:val="{D4794B6F-C142-42D4-8BE0-627172E1532D}"/>
      </w:docPartPr>
      <w:docPartBody>
        <w:p w:rsidR="0088082B" w:rsidRDefault="0051561F" w:rsidP="0051561F">
          <w:pPr>
            <w:pStyle w:val="30784DCA08C44C7BBB4C31B45BA3C749"/>
          </w:pPr>
          <w:r w:rsidRPr="00EF1E1D">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561F"/>
    <w:rsid w:val="0051561F"/>
    <w:rsid w:val="0088082B"/>
    <w:rsid w:val="00C25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561F"/>
    <w:rPr>
      <w:color w:val="808080"/>
    </w:rPr>
  </w:style>
  <w:style w:type="paragraph" w:customStyle="1" w:styleId="4DFDC3042D5D489A9CFA8593F428EB12">
    <w:name w:val="4DFDC3042D5D489A9CFA8593F428EB12"/>
    <w:rsid w:val="0051561F"/>
  </w:style>
  <w:style w:type="paragraph" w:customStyle="1" w:styleId="5D1E92CA662240B5AFD65C5C3E9C6893">
    <w:name w:val="5D1E92CA662240B5AFD65C5C3E9C6893"/>
    <w:rsid w:val="0051561F"/>
  </w:style>
  <w:style w:type="paragraph" w:customStyle="1" w:styleId="2AF058C07B7A45CF83685D68DE17C71A">
    <w:name w:val="2AF058C07B7A45CF83685D68DE17C71A"/>
    <w:rsid w:val="0051561F"/>
  </w:style>
  <w:style w:type="paragraph" w:customStyle="1" w:styleId="30784DCA08C44C7BBB4C31B45BA3C749">
    <w:name w:val="30784DCA08C44C7BBB4C31B45BA3C749"/>
    <w:rsid w:val="005156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38698-3860-4D8D-81E5-28060F17B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OpRes Letter Drop1A.dotx</Template>
  <TotalTime>1</TotalTime>
  <Pages>2</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Name</vt:lpstr>
    </vt:vector>
  </TitlesOfParts>
  <Company>Hampshire County Council</Company>
  <LinksUpToDate>false</LinksUpToDate>
  <CharactersWithSpaces>2288</CharactersWithSpaces>
  <SharedDoc>false</SharedDoc>
  <HLinks>
    <vt:vector size="6" baseType="variant">
      <vt:variant>
        <vt:i4>2228281</vt:i4>
      </vt:variant>
      <vt:variant>
        <vt:i4>0</vt:i4>
      </vt:variant>
      <vt:variant>
        <vt:i4>0</vt:i4>
      </vt:variant>
      <vt:variant>
        <vt:i4>5</vt:i4>
      </vt:variant>
      <vt:variant>
        <vt:lpwstr>http://www3.hants.gov.uk/contactus/call-charges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sur3lt</dc:creator>
  <cp:lastModifiedBy>Hambledon Parish_Council</cp:lastModifiedBy>
  <cp:revision>2</cp:revision>
  <cp:lastPrinted>2012-09-19T18:32:00Z</cp:lastPrinted>
  <dcterms:created xsi:type="dcterms:W3CDTF">2018-10-16T17:16:00Z</dcterms:created>
  <dcterms:modified xsi:type="dcterms:W3CDTF">2018-10-16T17:16:00Z</dcterms:modified>
</cp:coreProperties>
</file>