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7DF17" w14:textId="3ED9B9B3" w:rsidR="003664FA" w:rsidRPr="0091594F" w:rsidRDefault="00542308" w:rsidP="0031020E">
      <w:pPr>
        <w:pStyle w:val="NormalWeb"/>
        <w:pBdr>
          <w:bottom w:val="single" w:sz="4" w:space="1" w:color="auto"/>
        </w:pBdr>
        <w:spacing w:before="0" w:beforeAutospacing="0" w:after="0" w:afterAutospacing="0"/>
        <w:rPr>
          <w:b/>
          <w:u w:val="single"/>
        </w:rPr>
      </w:pPr>
      <w:bookmarkStart w:id="0" w:name="_GoBack"/>
      <w:bookmarkEnd w:id="0"/>
      <w:r w:rsidRPr="0091594F">
        <w:rPr>
          <w:b/>
        </w:rPr>
        <w:t>Hampshire Count</w:t>
      </w:r>
      <w:r w:rsidR="00846FA9" w:rsidRPr="0091594F">
        <w:rPr>
          <w:b/>
        </w:rPr>
        <w:t xml:space="preserve">y Council Divisional Report for </w:t>
      </w:r>
      <w:r w:rsidR="003C2D15">
        <w:rPr>
          <w:b/>
        </w:rPr>
        <w:t xml:space="preserve">Hambledon Parish </w:t>
      </w:r>
      <w:r w:rsidR="009F67A5">
        <w:rPr>
          <w:b/>
        </w:rPr>
        <w:t>Council</w:t>
      </w:r>
    </w:p>
    <w:p w14:paraId="14263E53" w14:textId="77777777" w:rsidR="008932D7" w:rsidRDefault="008932D7" w:rsidP="00524201">
      <w:pPr>
        <w:pStyle w:val="NormalWeb"/>
        <w:spacing w:before="84" w:beforeAutospacing="0" w:after="0" w:afterAutospacing="0"/>
        <w:rPr>
          <w:b/>
          <w:sz w:val="22"/>
          <w:szCs w:val="22"/>
        </w:rPr>
      </w:pPr>
    </w:p>
    <w:p w14:paraId="49A457DE" w14:textId="524D1E41" w:rsidR="008932D7" w:rsidRPr="008932D7" w:rsidRDefault="008932D7" w:rsidP="008932D7">
      <w:pPr>
        <w:spacing w:line="240" w:lineRule="auto"/>
        <w:rPr>
          <w:rFonts w:ascii="Times New Roman" w:hAnsi="Times New Roman" w:cs="Times New Roman"/>
          <w:sz w:val="24"/>
          <w:szCs w:val="24"/>
        </w:rPr>
      </w:pPr>
      <w:r w:rsidRPr="008932D7">
        <w:rPr>
          <w:rFonts w:ascii="Times New Roman" w:hAnsi="Times New Roman" w:cs="Times New Roman"/>
          <w:b/>
          <w:sz w:val="24"/>
          <w:szCs w:val="24"/>
        </w:rPr>
        <w:t>Hampshire County Council mark</w:t>
      </w:r>
      <w:r>
        <w:rPr>
          <w:rFonts w:ascii="Times New Roman" w:hAnsi="Times New Roman" w:cs="Times New Roman"/>
          <w:b/>
          <w:sz w:val="24"/>
          <w:szCs w:val="24"/>
        </w:rPr>
        <w:t>s</w:t>
      </w:r>
      <w:r w:rsidRPr="008932D7">
        <w:rPr>
          <w:rFonts w:ascii="Times New Roman" w:hAnsi="Times New Roman" w:cs="Times New Roman"/>
          <w:b/>
          <w:sz w:val="24"/>
          <w:szCs w:val="24"/>
        </w:rPr>
        <w:t xml:space="preserve"> the Armistice </w:t>
      </w:r>
      <w:r>
        <w:rPr>
          <w:rFonts w:ascii="Times New Roman" w:hAnsi="Times New Roman" w:cs="Times New Roman"/>
          <w:b/>
          <w:sz w:val="24"/>
          <w:szCs w:val="24"/>
        </w:rPr>
        <w:t>C</w:t>
      </w:r>
      <w:r w:rsidRPr="008932D7">
        <w:rPr>
          <w:rFonts w:ascii="Times New Roman" w:hAnsi="Times New Roman" w:cs="Times New Roman"/>
          <w:b/>
          <w:sz w:val="24"/>
          <w:szCs w:val="24"/>
        </w:rPr>
        <w:t>entenary</w:t>
      </w:r>
      <w:r>
        <w:rPr>
          <w:rFonts w:ascii="Times New Roman" w:hAnsi="Times New Roman" w:cs="Times New Roman"/>
          <w:b/>
          <w:sz w:val="24"/>
          <w:szCs w:val="24"/>
        </w:rPr>
        <w:t xml:space="preserve">.  </w:t>
      </w:r>
      <w:r w:rsidRPr="008932D7">
        <w:rPr>
          <w:rFonts w:ascii="Times New Roman" w:hAnsi="Times New Roman" w:cs="Times New Roman"/>
          <w:sz w:val="24"/>
          <w:szCs w:val="24"/>
        </w:rPr>
        <w:t xml:space="preserve">There </w:t>
      </w:r>
      <w:r>
        <w:rPr>
          <w:rFonts w:ascii="Times New Roman" w:hAnsi="Times New Roman" w:cs="Times New Roman"/>
          <w:sz w:val="24"/>
          <w:szCs w:val="24"/>
        </w:rPr>
        <w:t xml:space="preserve">will be </w:t>
      </w:r>
      <w:r w:rsidRPr="008932D7">
        <w:rPr>
          <w:rFonts w:ascii="Times New Roman" w:hAnsi="Times New Roman" w:cs="Times New Roman"/>
          <w:sz w:val="24"/>
          <w:szCs w:val="24"/>
        </w:rPr>
        <w:t>a range of county wide public events</w:t>
      </w:r>
      <w:r>
        <w:rPr>
          <w:rFonts w:ascii="Times New Roman" w:hAnsi="Times New Roman" w:cs="Times New Roman"/>
          <w:sz w:val="24"/>
          <w:szCs w:val="24"/>
        </w:rPr>
        <w:t xml:space="preserve"> with </w:t>
      </w:r>
      <w:r w:rsidRPr="008932D7">
        <w:rPr>
          <w:rFonts w:ascii="Times New Roman" w:hAnsi="Times New Roman" w:cs="Times New Roman"/>
          <w:sz w:val="24"/>
          <w:szCs w:val="24"/>
        </w:rPr>
        <w:t>a special programme of events up until the end of November to commemorate the centenary of the end of World War One</w:t>
      </w:r>
    </w:p>
    <w:p w14:paraId="61630004" w14:textId="427EA0B1" w:rsidR="008932D7" w:rsidRPr="008932D7" w:rsidRDefault="008932D7" w:rsidP="008932D7">
      <w:pPr>
        <w:spacing w:line="240" w:lineRule="auto"/>
        <w:rPr>
          <w:rFonts w:ascii="Times New Roman" w:hAnsi="Times New Roman" w:cs="Times New Roman"/>
          <w:sz w:val="24"/>
          <w:szCs w:val="24"/>
        </w:rPr>
      </w:pPr>
      <w:r w:rsidRPr="008932D7">
        <w:rPr>
          <w:rFonts w:ascii="Times New Roman" w:hAnsi="Times New Roman" w:cs="Times New Roman"/>
          <w:noProof/>
          <w:sz w:val="24"/>
          <w:szCs w:val="24"/>
        </w:rPr>
        <w:drawing>
          <wp:inline distT="0" distB="0" distL="0" distR="0" wp14:anchorId="6F24D59E" wp14:editId="777444C1">
            <wp:extent cx="6645910" cy="3325495"/>
            <wp:effectExtent l="0" t="0" r="2540" b="8255"/>
            <wp:docPr id="1" name="Picture 1" descr="handmade poppies Winchester Discovery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made poppies Winchester Discovery Cent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45910" cy="3325495"/>
                    </a:xfrm>
                    <a:prstGeom prst="rect">
                      <a:avLst/>
                    </a:prstGeom>
                    <a:noFill/>
                    <a:ln>
                      <a:noFill/>
                    </a:ln>
                  </pic:spPr>
                </pic:pic>
              </a:graphicData>
            </a:graphic>
          </wp:inline>
        </w:drawing>
      </w:r>
    </w:p>
    <w:p w14:paraId="4F28BCD7" w14:textId="71932C9F" w:rsidR="00217993" w:rsidRPr="00217993" w:rsidRDefault="008932D7" w:rsidP="00217993">
      <w:pPr>
        <w:spacing w:line="240" w:lineRule="auto"/>
        <w:rPr>
          <w:rFonts w:ascii="Times New Roman" w:hAnsi="Times New Roman" w:cs="Times New Roman"/>
          <w:sz w:val="24"/>
          <w:szCs w:val="24"/>
        </w:rPr>
      </w:pPr>
      <w:r w:rsidRPr="008932D7">
        <w:rPr>
          <w:rFonts w:ascii="Times New Roman" w:hAnsi="Times New Roman" w:cs="Times New Roman"/>
          <w:sz w:val="24"/>
          <w:szCs w:val="24"/>
        </w:rPr>
        <w:t>Leader of Hampshire County Council, Councillor Roy Perry, said: “Every year, towns and villages across the county join others worldwide in falling silent to mark Armistice Day on Remembrance Sunday.  This year’s events take on a special significance as the 100th anniversary of the ceasefire approaches.</w:t>
      </w:r>
      <w:r w:rsidR="00726B76">
        <w:rPr>
          <w:rFonts w:ascii="Times New Roman" w:hAnsi="Times New Roman" w:cs="Times New Roman"/>
          <w:sz w:val="24"/>
          <w:szCs w:val="24"/>
        </w:rPr>
        <w:t xml:space="preserve">  </w:t>
      </w:r>
      <w:r w:rsidRPr="008932D7">
        <w:rPr>
          <w:rFonts w:ascii="Times New Roman" w:hAnsi="Times New Roman" w:cs="Times New Roman"/>
          <w:sz w:val="24"/>
          <w:szCs w:val="24"/>
        </w:rPr>
        <w:br/>
        <w:t>“Even 100 years on, we can still feel how Hampshire was changed by the Great War; the tremendous losses during the war, and the years of hardship that followed, all left their mark.</w:t>
      </w:r>
      <w:r w:rsidR="00726B76">
        <w:rPr>
          <w:rFonts w:ascii="Times New Roman" w:hAnsi="Times New Roman" w:cs="Times New Roman"/>
          <w:sz w:val="24"/>
          <w:szCs w:val="24"/>
        </w:rPr>
        <w:t xml:space="preserve">  </w:t>
      </w:r>
      <w:r w:rsidRPr="008932D7">
        <w:rPr>
          <w:rFonts w:ascii="Times New Roman" w:hAnsi="Times New Roman" w:cs="Times New Roman"/>
          <w:sz w:val="24"/>
          <w:szCs w:val="24"/>
        </w:rPr>
        <w:t>It is fitting that we now remember the courage of those who fought in the conflict, their sacrifices, and those of their families, loved ones and communities at home.”</w:t>
      </w:r>
      <w:r w:rsidRPr="008932D7">
        <w:rPr>
          <w:rFonts w:ascii="Times New Roman" w:hAnsi="Times New Roman" w:cs="Times New Roman"/>
          <w:sz w:val="24"/>
          <w:szCs w:val="24"/>
        </w:rPr>
        <w:br/>
        <w:t> </w:t>
      </w:r>
      <w:r w:rsidRPr="008932D7">
        <w:rPr>
          <w:rFonts w:ascii="Times New Roman" w:hAnsi="Times New Roman" w:cs="Times New Roman"/>
          <w:sz w:val="24"/>
          <w:szCs w:val="24"/>
        </w:rPr>
        <w:br/>
        <w:t>The County Council’s programme of World War One centenary events includes: </w:t>
      </w:r>
      <w:r w:rsidRPr="008932D7">
        <w:rPr>
          <w:rFonts w:ascii="Times New Roman" w:hAnsi="Times New Roman" w:cs="Times New Roman"/>
          <w:sz w:val="24"/>
          <w:szCs w:val="24"/>
        </w:rPr>
        <w:br/>
        <w:t xml:space="preserve">• 6 November - </w:t>
      </w:r>
      <w:r w:rsidRPr="008932D7">
        <w:rPr>
          <w:rFonts w:ascii="Times New Roman" w:hAnsi="Times New Roman" w:cs="Times New Roman"/>
          <w:bCs/>
          <w:sz w:val="24"/>
          <w:szCs w:val="24"/>
        </w:rPr>
        <w:t>Dearest Mother: A First World War Story</w:t>
      </w:r>
      <w:r w:rsidRPr="008932D7">
        <w:rPr>
          <w:rFonts w:ascii="Times New Roman" w:hAnsi="Times New Roman" w:cs="Times New Roman"/>
          <w:sz w:val="24"/>
          <w:szCs w:val="24"/>
        </w:rPr>
        <w:t xml:space="preserve"> - multimedia presentation and readings bringing to life the letters of Winchester’s John Baines, a young officer in the Royal Engineers at Hampshire Records Office, Winchester (6pm)</w:t>
      </w:r>
      <w:r w:rsidRPr="008932D7">
        <w:rPr>
          <w:rFonts w:ascii="Times New Roman" w:hAnsi="Times New Roman" w:cs="Times New Roman"/>
          <w:sz w:val="24"/>
          <w:szCs w:val="24"/>
        </w:rPr>
        <w:br/>
        <w:t xml:space="preserve">• 9 November - a spectacular </w:t>
      </w:r>
      <w:r w:rsidRPr="008932D7">
        <w:rPr>
          <w:rFonts w:ascii="Times New Roman" w:hAnsi="Times New Roman" w:cs="Times New Roman"/>
          <w:bCs/>
          <w:sz w:val="24"/>
          <w:szCs w:val="24"/>
        </w:rPr>
        <w:t>projection of cascading poppies</w:t>
      </w:r>
      <w:r w:rsidRPr="008932D7">
        <w:rPr>
          <w:rFonts w:ascii="Times New Roman" w:hAnsi="Times New Roman" w:cs="Times New Roman"/>
          <w:sz w:val="24"/>
          <w:szCs w:val="24"/>
        </w:rPr>
        <w:t xml:space="preserve"> on the Great Hall, Winchester (6-10pm)</w:t>
      </w:r>
      <w:r w:rsidR="00217993">
        <w:rPr>
          <w:rFonts w:ascii="Times New Roman" w:hAnsi="Times New Roman" w:cs="Times New Roman"/>
          <w:sz w:val="24"/>
          <w:szCs w:val="24"/>
        </w:rPr>
        <w:t xml:space="preserve"> </w:t>
      </w:r>
      <w:r w:rsidR="00217993" w:rsidRPr="00217993">
        <w:rPr>
          <w:rFonts w:ascii="Times New Roman" w:hAnsi="Times New Roman"/>
          <w:bCs/>
          <w:sz w:val="24"/>
          <w:szCs w:val="24"/>
        </w:rPr>
        <w:t xml:space="preserve">to commemorate the end of World War One </w:t>
      </w:r>
    </w:p>
    <w:p w14:paraId="10422BF5" w14:textId="6121E3DA" w:rsidR="00217993" w:rsidRPr="00217993" w:rsidRDefault="00217993" w:rsidP="00217993">
      <w:pPr>
        <w:pStyle w:val="dateblock"/>
        <w:spacing w:before="0" w:beforeAutospacing="0" w:after="0" w:afterAutospacing="0"/>
        <w:textAlignment w:val="baseline"/>
        <w:rPr>
          <w:rFonts w:eastAsiaTheme="minorHAnsi"/>
          <w:lang w:eastAsia="en-US"/>
        </w:rPr>
      </w:pPr>
    </w:p>
    <w:p w14:paraId="559D1385" w14:textId="7DA359D2" w:rsidR="00217993" w:rsidRPr="00217993" w:rsidRDefault="00217993" w:rsidP="00217993">
      <w:pPr>
        <w:spacing w:line="240" w:lineRule="auto"/>
        <w:rPr>
          <w:rFonts w:ascii="Times New Roman" w:hAnsi="Times New Roman" w:cs="Times New Roman"/>
          <w:sz w:val="24"/>
          <w:szCs w:val="24"/>
        </w:rPr>
      </w:pPr>
      <w:r w:rsidRPr="00217993">
        <w:rPr>
          <w:rFonts w:ascii="Times New Roman" w:hAnsi="Times New Roman" w:cs="Times New Roman"/>
          <w:noProof/>
          <w:sz w:val="24"/>
          <w:szCs w:val="24"/>
        </w:rPr>
        <w:lastRenderedPageBreak/>
        <w:drawing>
          <wp:inline distT="0" distB="0" distL="0" distR="0" wp14:anchorId="3C6D7B87" wp14:editId="04D5156B">
            <wp:extent cx="6645910" cy="4290695"/>
            <wp:effectExtent l="0" t="0" r="0" b="0"/>
            <wp:docPr id="2" name="Picture 2" descr="popp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ppi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45910" cy="4290695"/>
                    </a:xfrm>
                    <a:prstGeom prst="rect">
                      <a:avLst/>
                    </a:prstGeom>
                    <a:noFill/>
                    <a:ln>
                      <a:noFill/>
                    </a:ln>
                  </pic:spPr>
                </pic:pic>
              </a:graphicData>
            </a:graphic>
          </wp:inline>
        </w:drawing>
      </w:r>
    </w:p>
    <w:p w14:paraId="02F02EE4" w14:textId="77777777" w:rsidR="00217993" w:rsidRDefault="00217993" w:rsidP="00217993">
      <w:pPr>
        <w:spacing w:line="240" w:lineRule="auto"/>
        <w:textAlignment w:val="baseline"/>
        <w:rPr>
          <w:rFonts w:ascii="Times New Roman" w:hAnsi="Times New Roman" w:cs="Times New Roman"/>
          <w:sz w:val="24"/>
          <w:szCs w:val="24"/>
        </w:rPr>
      </w:pPr>
      <w:r w:rsidRPr="00217993">
        <w:rPr>
          <w:rFonts w:ascii="Times New Roman" w:hAnsi="Times New Roman" w:cs="Times New Roman"/>
          <w:sz w:val="24"/>
          <w:szCs w:val="24"/>
        </w:rPr>
        <w:t xml:space="preserve">Councillor Elaine Still, the Chairman of Hampshire County Council said: "I hope the sight of poppies flowing down the Great Hall will be a strong visual reminder for residents of the bravery and sacrifice of those who lost their lives during World War One. </w:t>
      </w:r>
      <w:r>
        <w:rPr>
          <w:rFonts w:ascii="Times New Roman" w:hAnsi="Times New Roman" w:cs="Times New Roman"/>
          <w:sz w:val="24"/>
          <w:szCs w:val="24"/>
        </w:rPr>
        <w:t xml:space="preserve"> </w:t>
      </w:r>
      <w:r w:rsidRPr="00217993">
        <w:rPr>
          <w:rFonts w:ascii="Times New Roman" w:hAnsi="Times New Roman" w:cs="Times New Roman"/>
          <w:sz w:val="24"/>
          <w:szCs w:val="24"/>
        </w:rPr>
        <w:t>All at the County Council are extremely proud of our Armed Forces and this act of remembrance demonstrates our continued commitment to those currently serving, our veterans, as well as honouring all those who have fallen in conflict. </w:t>
      </w:r>
      <w:r>
        <w:rPr>
          <w:rFonts w:ascii="Times New Roman" w:hAnsi="Times New Roman" w:cs="Times New Roman"/>
          <w:sz w:val="24"/>
          <w:szCs w:val="24"/>
        </w:rPr>
        <w:t xml:space="preserve"> </w:t>
      </w:r>
      <w:r w:rsidRPr="00217993">
        <w:rPr>
          <w:rFonts w:ascii="Times New Roman" w:hAnsi="Times New Roman" w:cs="Times New Roman"/>
          <w:sz w:val="24"/>
          <w:szCs w:val="24"/>
        </w:rPr>
        <w:t>“This installation will be on throughout Friday evening, and I would like to invite residents and visitors to come along and take a moment to remember those who have lost their lives serving our country.” </w:t>
      </w:r>
    </w:p>
    <w:p w14:paraId="10BE742E" w14:textId="31401847" w:rsidR="00217993" w:rsidRDefault="008932D7" w:rsidP="00217993">
      <w:pPr>
        <w:spacing w:line="240" w:lineRule="auto"/>
        <w:textAlignment w:val="baseline"/>
        <w:rPr>
          <w:rFonts w:ascii="Times New Roman" w:hAnsi="Times New Roman" w:cs="Times New Roman"/>
          <w:sz w:val="24"/>
          <w:szCs w:val="24"/>
        </w:rPr>
      </w:pPr>
      <w:r w:rsidRPr="008932D7">
        <w:rPr>
          <w:rFonts w:ascii="Times New Roman" w:hAnsi="Times New Roman" w:cs="Times New Roman"/>
          <w:sz w:val="24"/>
          <w:szCs w:val="24"/>
        </w:rPr>
        <w:br/>
        <w:t xml:space="preserve">• 10 November - a </w:t>
      </w:r>
      <w:r w:rsidRPr="008932D7">
        <w:rPr>
          <w:rFonts w:ascii="Times New Roman" w:hAnsi="Times New Roman" w:cs="Times New Roman"/>
          <w:bCs/>
          <w:sz w:val="24"/>
          <w:szCs w:val="24"/>
        </w:rPr>
        <w:t>concert of 20th century wartime and swing tunes</w:t>
      </w:r>
      <w:r w:rsidRPr="008932D7">
        <w:rPr>
          <w:rFonts w:ascii="Times New Roman" w:hAnsi="Times New Roman" w:cs="Times New Roman"/>
          <w:sz w:val="24"/>
          <w:szCs w:val="24"/>
        </w:rPr>
        <w:t xml:space="preserve"> at the Royal Victoria Country Park Chapel, Netley, (formerly the Royal Military Hospital), (3pm and 7pm) featuring young musicians and singers from the Hampshire Music Service</w:t>
      </w:r>
      <w:r w:rsidRPr="008932D7">
        <w:rPr>
          <w:rFonts w:ascii="Times New Roman" w:hAnsi="Times New Roman" w:cs="Times New Roman"/>
          <w:sz w:val="24"/>
          <w:szCs w:val="24"/>
        </w:rPr>
        <w:br/>
        <w:t xml:space="preserve">• 12 November - a </w:t>
      </w:r>
      <w:r w:rsidRPr="008932D7">
        <w:rPr>
          <w:rFonts w:ascii="Times New Roman" w:hAnsi="Times New Roman" w:cs="Times New Roman"/>
          <w:bCs/>
          <w:sz w:val="24"/>
          <w:szCs w:val="24"/>
        </w:rPr>
        <w:t>royal visit by the Countess of Wessex</w:t>
      </w:r>
      <w:r w:rsidRPr="008932D7">
        <w:rPr>
          <w:rFonts w:ascii="Times New Roman" w:hAnsi="Times New Roman" w:cs="Times New Roman"/>
          <w:sz w:val="24"/>
          <w:szCs w:val="24"/>
        </w:rPr>
        <w:t xml:space="preserve"> to Royal Victoria Country Park, Netley, to officially open the restored Chapel</w:t>
      </w:r>
      <w:r w:rsidRPr="008932D7">
        <w:rPr>
          <w:rFonts w:ascii="Times New Roman" w:hAnsi="Times New Roman" w:cs="Times New Roman"/>
          <w:sz w:val="24"/>
          <w:szCs w:val="24"/>
        </w:rPr>
        <w:br/>
        <w:t xml:space="preserve">• 17 November - a </w:t>
      </w:r>
      <w:r w:rsidRPr="008932D7">
        <w:rPr>
          <w:rFonts w:ascii="Times New Roman" w:hAnsi="Times New Roman" w:cs="Times New Roman"/>
          <w:bCs/>
          <w:sz w:val="24"/>
          <w:szCs w:val="24"/>
        </w:rPr>
        <w:t>Peace and Reconciliation Concert</w:t>
      </w:r>
      <w:r w:rsidRPr="008932D7">
        <w:rPr>
          <w:rFonts w:ascii="Times New Roman" w:hAnsi="Times New Roman" w:cs="Times New Roman"/>
          <w:sz w:val="24"/>
          <w:szCs w:val="24"/>
        </w:rPr>
        <w:t xml:space="preserve"> at Romsey Abbey, featuring the Hampshire County Youth Orchestra accompanying a choir of young people from Giessen, Germany  </w:t>
      </w:r>
      <w:r w:rsidRPr="008932D7">
        <w:rPr>
          <w:rFonts w:ascii="Times New Roman" w:hAnsi="Times New Roman" w:cs="Times New Roman"/>
          <w:sz w:val="24"/>
          <w:szCs w:val="24"/>
        </w:rPr>
        <w:br/>
        <w:t xml:space="preserve">• October/November – a programme of exhibitions and talks in local libraries and discovery centres, including displays of </w:t>
      </w:r>
      <w:r w:rsidRPr="008932D7">
        <w:rPr>
          <w:rFonts w:ascii="Times New Roman" w:hAnsi="Times New Roman" w:cs="Times New Roman"/>
          <w:bCs/>
          <w:sz w:val="24"/>
          <w:szCs w:val="24"/>
        </w:rPr>
        <w:t>handmade poppies</w:t>
      </w:r>
      <w:r w:rsidRPr="008932D7">
        <w:rPr>
          <w:rFonts w:ascii="Times New Roman" w:hAnsi="Times New Roman" w:cs="Times New Roman"/>
          <w:sz w:val="24"/>
          <w:szCs w:val="24"/>
        </w:rPr>
        <w:t xml:space="preserve"> and </w:t>
      </w:r>
      <w:r w:rsidRPr="008932D7">
        <w:rPr>
          <w:rFonts w:ascii="Times New Roman" w:hAnsi="Times New Roman" w:cs="Times New Roman"/>
          <w:bCs/>
          <w:sz w:val="24"/>
          <w:szCs w:val="24"/>
        </w:rPr>
        <w:t>‘Tommy silhouettes’</w:t>
      </w:r>
      <w:r w:rsidRPr="008932D7">
        <w:rPr>
          <w:rFonts w:ascii="Times New Roman" w:hAnsi="Times New Roman" w:cs="Times New Roman"/>
          <w:sz w:val="24"/>
          <w:szCs w:val="24"/>
        </w:rPr>
        <w:t xml:space="preserve"> which depict the shadows of soldiers left absent in the wake of the war </w:t>
      </w:r>
      <w:r w:rsidRPr="008932D7">
        <w:rPr>
          <w:rFonts w:ascii="Times New Roman" w:hAnsi="Times New Roman" w:cs="Times New Roman"/>
          <w:sz w:val="24"/>
          <w:szCs w:val="24"/>
        </w:rPr>
        <w:br/>
        <w:t xml:space="preserve">• A 100-word </w:t>
      </w:r>
      <w:r w:rsidRPr="008932D7">
        <w:rPr>
          <w:rFonts w:ascii="Times New Roman" w:hAnsi="Times New Roman" w:cs="Times New Roman"/>
          <w:bCs/>
          <w:sz w:val="24"/>
          <w:szCs w:val="24"/>
        </w:rPr>
        <w:t>writing competition</w:t>
      </w:r>
      <w:r w:rsidRPr="008932D7">
        <w:rPr>
          <w:rFonts w:ascii="Times New Roman" w:hAnsi="Times New Roman" w:cs="Times New Roman"/>
          <w:sz w:val="24"/>
          <w:szCs w:val="24"/>
        </w:rPr>
        <w:t xml:space="preserve"> for children and adults on a WW1 theme, winning entries to be published in a booklet.  </w:t>
      </w:r>
      <w:r w:rsidRPr="008932D7">
        <w:rPr>
          <w:rFonts w:ascii="Times New Roman" w:hAnsi="Times New Roman" w:cs="Times New Roman"/>
          <w:sz w:val="24"/>
          <w:szCs w:val="24"/>
        </w:rPr>
        <w:br/>
        <w:t>In addition, Councillor Perry, as Leader of the County Council, along with other County Council representatives, will be attending the special Service of Remembrance at Winchester Cathedral on Sunday, 11 November at 10am, and the Royal British Legion’s Festival of Remembrance at the Mayflower Theatre, Southampton, that evening. </w:t>
      </w:r>
    </w:p>
    <w:p w14:paraId="2E047611" w14:textId="106069F0" w:rsidR="008932D7" w:rsidRPr="008932D7" w:rsidRDefault="00765C3E" w:rsidP="00217993">
      <w:pPr>
        <w:spacing w:line="240" w:lineRule="auto"/>
        <w:textAlignment w:val="baseline"/>
        <w:rPr>
          <w:rFonts w:ascii="Times New Roman" w:hAnsi="Times New Roman" w:cs="Times New Roman"/>
          <w:sz w:val="24"/>
          <w:szCs w:val="24"/>
        </w:rPr>
      </w:pPr>
      <w:hyperlink r:id="rId7" w:history="1">
        <w:r w:rsidR="00217993" w:rsidRPr="00217993">
          <w:rPr>
            <w:rFonts w:ascii="Times New Roman" w:hAnsi="Times New Roman" w:cs="Times New Roman"/>
            <w:sz w:val="24"/>
            <w:szCs w:val="24"/>
          </w:rPr>
          <w:t>View the full programme of events</w:t>
        </w:r>
      </w:hyperlink>
      <w:r w:rsidR="00217993" w:rsidRPr="00217993">
        <w:rPr>
          <w:rFonts w:ascii="Times New Roman" w:hAnsi="Times New Roman" w:cs="Times New Roman"/>
          <w:sz w:val="24"/>
          <w:szCs w:val="24"/>
        </w:rPr>
        <w:t xml:space="preserve"> and other commemoration information </w:t>
      </w:r>
      <w:hyperlink r:id="rId8" w:history="1">
        <w:r w:rsidR="00217993" w:rsidRPr="00DA74B1">
          <w:rPr>
            <w:rStyle w:val="Hyperlink"/>
            <w:rFonts w:ascii="Times New Roman" w:hAnsi="Times New Roman" w:cs="Times New Roman"/>
            <w:sz w:val="24"/>
            <w:szCs w:val="24"/>
          </w:rPr>
          <w:t>https://www.hants.gov.uk/firstworldwar</w:t>
        </w:r>
      </w:hyperlink>
      <w:r w:rsidR="008932D7" w:rsidRPr="008932D7">
        <w:rPr>
          <w:rFonts w:ascii="Times New Roman" w:hAnsi="Times New Roman" w:cs="Times New Roman"/>
          <w:sz w:val="24"/>
          <w:szCs w:val="24"/>
        </w:rPr>
        <w:br/>
        <w:t> </w:t>
      </w:r>
      <w:r w:rsidR="008932D7" w:rsidRPr="008932D7">
        <w:rPr>
          <w:rFonts w:ascii="Times New Roman" w:hAnsi="Times New Roman" w:cs="Times New Roman"/>
          <w:sz w:val="24"/>
          <w:szCs w:val="24"/>
        </w:rPr>
        <w:br/>
      </w:r>
    </w:p>
    <w:p w14:paraId="7C323121" w14:textId="5DBA0AD5" w:rsidR="008932D7" w:rsidRDefault="008932D7" w:rsidP="008932D7">
      <w:pPr>
        <w:spacing w:line="240" w:lineRule="auto"/>
        <w:rPr>
          <w:rFonts w:ascii="Times New Roman" w:hAnsi="Times New Roman" w:cs="Times New Roman"/>
          <w:sz w:val="24"/>
          <w:szCs w:val="24"/>
        </w:rPr>
      </w:pPr>
      <w:r w:rsidRPr="008932D7">
        <w:rPr>
          <w:rFonts w:ascii="Times New Roman" w:hAnsi="Times New Roman" w:cs="Times New Roman"/>
          <w:sz w:val="24"/>
          <w:szCs w:val="24"/>
        </w:rPr>
        <w:lastRenderedPageBreak/>
        <w:t xml:space="preserve">Hampshire County Council fully supports the Silent Soldier movement to commemorate the centenary of the end of the First World War.  We would ask parish councils and communities wishing to install a silent soldier on the public highway to contact Hampshire Highways direct on 0300 555 1388 in order to ensure that the chosen location is safe; in the circumstances </w:t>
      </w:r>
      <w:hyperlink r:id="rId9" w:history="1">
        <w:r w:rsidRPr="008932D7">
          <w:rPr>
            <w:rFonts w:ascii="Times New Roman" w:hAnsi="Times New Roman" w:cs="Times New Roman"/>
            <w:sz w:val="24"/>
            <w:szCs w:val="24"/>
          </w:rPr>
          <w:t>we will not be charging a fee</w:t>
        </w:r>
      </w:hyperlink>
      <w:r w:rsidRPr="008932D7">
        <w:rPr>
          <w:rFonts w:ascii="Times New Roman" w:hAnsi="Times New Roman" w:cs="Times New Roman"/>
          <w:sz w:val="24"/>
          <w:szCs w:val="24"/>
        </w:rPr>
        <w:t xml:space="preserve"> for licensing these memorials.</w:t>
      </w:r>
    </w:p>
    <w:p w14:paraId="1B189813" w14:textId="60432FDD" w:rsidR="00217993" w:rsidRPr="00217993" w:rsidRDefault="00217993" w:rsidP="00217993">
      <w:pPr>
        <w:spacing w:line="240" w:lineRule="auto"/>
        <w:rPr>
          <w:rFonts w:ascii="Times New Roman" w:hAnsi="Times New Roman" w:cs="Times New Roman"/>
          <w:sz w:val="24"/>
          <w:szCs w:val="24"/>
        </w:rPr>
      </w:pPr>
      <w:r w:rsidRPr="00DA74B1">
        <w:rPr>
          <w:rFonts w:ascii="Times New Roman" w:hAnsi="Times New Roman" w:cs="Times New Roman"/>
          <w:b/>
          <w:sz w:val="24"/>
          <w:szCs w:val="24"/>
        </w:rPr>
        <w:t>It’s Meals on Wheels Week 5-9 November</w:t>
      </w:r>
      <w:r w:rsidRPr="00217993">
        <w:rPr>
          <w:rFonts w:ascii="Times New Roman" w:hAnsi="Times New Roman" w:cs="Times New Roman"/>
          <w:sz w:val="24"/>
          <w:szCs w:val="24"/>
        </w:rPr>
        <w:t xml:space="preserve"> – find out more about the Hampshire service – now available to younger adults</w:t>
      </w:r>
      <w:r w:rsidR="00DA74B1">
        <w:rPr>
          <w:rFonts w:ascii="Times New Roman" w:hAnsi="Times New Roman" w:cs="Times New Roman"/>
          <w:sz w:val="24"/>
          <w:szCs w:val="24"/>
        </w:rPr>
        <w:t xml:space="preserve">.  </w:t>
      </w:r>
      <w:r w:rsidRPr="00217993">
        <w:rPr>
          <w:rFonts w:ascii="Times New Roman" w:hAnsi="Times New Roman" w:cs="Times New Roman"/>
          <w:sz w:val="24"/>
          <w:szCs w:val="24"/>
        </w:rPr>
        <w:t>Hampshire County Council has started a new Meals on Wheels Service, offering hot meals to adults aged 18+ who have difficulty preparing food, and managing and maintaining nutrition</w:t>
      </w:r>
    </w:p>
    <w:p w14:paraId="29970BD6" w14:textId="4CC34A40" w:rsidR="00217993" w:rsidRPr="00217993" w:rsidRDefault="00217993" w:rsidP="00217993">
      <w:pPr>
        <w:spacing w:line="240" w:lineRule="auto"/>
        <w:rPr>
          <w:rFonts w:ascii="Times New Roman" w:hAnsi="Times New Roman" w:cs="Times New Roman"/>
          <w:sz w:val="24"/>
          <w:szCs w:val="24"/>
        </w:rPr>
      </w:pPr>
      <w:r w:rsidRPr="00217993">
        <w:rPr>
          <w:rFonts w:ascii="Times New Roman" w:hAnsi="Times New Roman" w:cs="Times New Roman"/>
          <w:sz w:val="24"/>
          <w:szCs w:val="24"/>
        </w:rPr>
        <w:t xml:space="preserve">Delivered by Meals on Wheels provider </w:t>
      </w:r>
      <w:r w:rsidR="00DA74B1">
        <w:rPr>
          <w:rFonts w:ascii="Times New Roman" w:hAnsi="Times New Roman" w:cs="Times New Roman"/>
          <w:sz w:val="24"/>
          <w:szCs w:val="24"/>
        </w:rPr>
        <w:t>‘</w:t>
      </w:r>
      <w:hyperlink r:id="rId10" w:history="1">
        <w:r w:rsidRPr="00217993">
          <w:rPr>
            <w:rFonts w:ascii="Times New Roman" w:hAnsi="Times New Roman" w:cs="Times New Roman"/>
            <w:sz w:val="24"/>
            <w:szCs w:val="24"/>
          </w:rPr>
          <w:t>apetito</w:t>
        </w:r>
      </w:hyperlink>
      <w:r w:rsidR="00DA74B1">
        <w:rPr>
          <w:rFonts w:ascii="Times New Roman" w:hAnsi="Times New Roman" w:cs="Times New Roman"/>
          <w:sz w:val="24"/>
          <w:szCs w:val="24"/>
        </w:rPr>
        <w:t>’</w:t>
      </w:r>
      <w:r w:rsidRPr="00217993">
        <w:rPr>
          <w:rFonts w:ascii="Times New Roman" w:hAnsi="Times New Roman" w:cs="Times New Roman"/>
          <w:sz w:val="24"/>
          <w:szCs w:val="24"/>
        </w:rPr>
        <w:t>, the service is now available to young and older adults, including those who have dementia, a learning disability, a mental health issue, a history of substance misuse, or a physical disability.</w:t>
      </w:r>
      <w:r w:rsidR="00DA74B1" w:rsidRPr="00217993">
        <w:rPr>
          <w:rFonts w:ascii="Times New Roman" w:hAnsi="Times New Roman" w:cs="Times New Roman"/>
          <w:sz w:val="24"/>
          <w:szCs w:val="24"/>
        </w:rPr>
        <w:t xml:space="preserve"> </w:t>
      </w:r>
      <w:r w:rsidRPr="00217993">
        <w:rPr>
          <w:rFonts w:ascii="Times New Roman" w:hAnsi="Times New Roman" w:cs="Times New Roman"/>
          <w:sz w:val="24"/>
          <w:szCs w:val="24"/>
        </w:rPr>
        <w:t>“In addition to the meals’ nutritional value, which is so important to good physical and mental health, the Meals on Wheels visit is sometimes the only social interaction a person may have all day – in this way, the service also plays a valuable role in helping to prevent social isolation.”</w:t>
      </w:r>
    </w:p>
    <w:p w14:paraId="22ADDDFF" w14:textId="7743BF94" w:rsidR="00217993" w:rsidRPr="00217993" w:rsidRDefault="00217993" w:rsidP="00217993">
      <w:pPr>
        <w:spacing w:line="240" w:lineRule="auto"/>
        <w:rPr>
          <w:rFonts w:ascii="Times New Roman" w:hAnsi="Times New Roman" w:cs="Times New Roman"/>
          <w:sz w:val="24"/>
          <w:szCs w:val="24"/>
        </w:rPr>
      </w:pPr>
      <w:r w:rsidRPr="00217993">
        <w:rPr>
          <w:rFonts w:ascii="Times New Roman" w:hAnsi="Times New Roman" w:cs="Times New Roman"/>
          <w:sz w:val="24"/>
          <w:szCs w:val="24"/>
        </w:rPr>
        <w:t>The County Council’s Meals on Wheels service delivers a two</w:t>
      </w:r>
      <w:r w:rsidR="00DA74B1">
        <w:rPr>
          <w:rFonts w:ascii="Times New Roman" w:hAnsi="Times New Roman" w:cs="Times New Roman"/>
          <w:sz w:val="24"/>
          <w:szCs w:val="24"/>
        </w:rPr>
        <w:t>-</w:t>
      </w:r>
      <w:r w:rsidRPr="00217993">
        <w:rPr>
          <w:rFonts w:ascii="Times New Roman" w:hAnsi="Times New Roman" w:cs="Times New Roman"/>
          <w:sz w:val="24"/>
          <w:szCs w:val="24"/>
        </w:rPr>
        <w:t xml:space="preserve">course hot lunchtime meal, with the additional option of afternoon tea. </w:t>
      </w:r>
      <w:r w:rsidR="00DA74B1">
        <w:rPr>
          <w:rFonts w:ascii="Times New Roman" w:hAnsi="Times New Roman" w:cs="Times New Roman"/>
          <w:sz w:val="24"/>
          <w:szCs w:val="24"/>
        </w:rPr>
        <w:t xml:space="preserve"> </w:t>
      </w:r>
      <w:r w:rsidRPr="00217993">
        <w:rPr>
          <w:rFonts w:ascii="Times New Roman" w:hAnsi="Times New Roman" w:cs="Times New Roman"/>
          <w:sz w:val="24"/>
          <w:szCs w:val="24"/>
        </w:rPr>
        <w:t xml:space="preserve">Meals on Wheels drivers are trained to carry out a wellbeing check in addition to the delivery of the meal. </w:t>
      </w:r>
      <w:r w:rsidR="00DA74B1">
        <w:rPr>
          <w:rFonts w:ascii="Times New Roman" w:hAnsi="Times New Roman" w:cs="Times New Roman"/>
          <w:sz w:val="24"/>
          <w:szCs w:val="24"/>
        </w:rPr>
        <w:t xml:space="preserve"> </w:t>
      </w:r>
      <w:r w:rsidRPr="00217993">
        <w:rPr>
          <w:rFonts w:ascii="Times New Roman" w:hAnsi="Times New Roman" w:cs="Times New Roman"/>
          <w:sz w:val="24"/>
          <w:szCs w:val="24"/>
        </w:rPr>
        <w:t>This ensures that wellbeing and safety concerns are identified</w:t>
      </w:r>
      <w:r w:rsidR="00DA74B1">
        <w:rPr>
          <w:rFonts w:ascii="Times New Roman" w:hAnsi="Times New Roman" w:cs="Times New Roman"/>
          <w:sz w:val="24"/>
          <w:szCs w:val="24"/>
        </w:rPr>
        <w:t>,</w:t>
      </w:r>
      <w:r w:rsidRPr="00217993">
        <w:rPr>
          <w:rFonts w:ascii="Times New Roman" w:hAnsi="Times New Roman" w:cs="Times New Roman"/>
          <w:sz w:val="24"/>
          <w:szCs w:val="24"/>
        </w:rPr>
        <w:t xml:space="preserve"> and action taken in a timely way. </w:t>
      </w:r>
      <w:r w:rsidR="00DA74B1">
        <w:rPr>
          <w:rFonts w:ascii="Times New Roman" w:hAnsi="Times New Roman" w:cs="Times New Roman"/>
          <w:sz w:val="24"/>
          <w:szCs w:val="24"/>
        </w:rPr>
        <w:t xml:space="preserve"> </w:t>
      </w:r>
      <w:r w:rsidRPr="00217993">
        <w:rPr>
          <w:rFonts w:ascii="Times New Roman" w:hAnsi="Times New Roman" w:cs="Times New Roman"/>
          <w:sz w:val="24"/>
          <w:szCs w:val="24"/>
        </w:rPr>
        <w:t>Drivers report concerns to the relevant Hampshire County Council team or call for emergency services where necessary. </w:t>
      </w:r>
    </w:p>
    <w:p w14:paraId="032A3D88" w14:textId="77777777" w:rsidR="00217993" w:rsidRPr="00217993" w:rsidRDefault="00217993" w:rsidP="00217993">
      <w:pPr>
        <w:spacing w:line="240" w:lineRule="auto"/>
        <w:rPr>
          <w:rFonts w:ascii="Times New Roman" w:hAnsi="Times New Roman" w:cs="Times New Roman"/>
          <w:sz w:val="24"/>
          <w:szCs w:val="24"/>
        </w:rPr>
      </w:pPr>
      <w:r w:rsidRPr="00217993">
        <w:rPr>
          <w:rFonts w:ascii="Times New Roman" w:hAnsi="Times New Roman" w:cs="Times New Roman"/>
          <w:sz w:val="24"/>
          <w:szCs w:val="24"/>
        </w:rPr>
        <w:t>The current cost is £4.67 for a daily two course meal and £3.25 for afternoon tea. </w:t>
      </w:r>
    </w:p>
    <w:p w14:paraId="06873F3C" w14:textId="77777777" w:rsidR="00217993" w:rsidRPr="00217993" w:rsidRDefault="00217993" w:rsidP="00217993">
      <w:pPr>
        <w:spacing w:line="240" w:lineRule="auto"/>
        <w:rPr>
          <w:rFonts w:ascii="Times New Roman" w:hAnsi="Times New Roman" w:cs="Times New Roman"/>
          <w:sz w:val="24"/>
          <w:szCs w:val="24"/>
        </w:rPr>
      </w:pPr>
      <w:r w:rsidRPr="00217993">
        <w:rPr>
          <w:rFonts w:ascii="Times New Roman" w:hAnsi="Times New Roman" w:cs="Times New Roman"/>
          <w:sz w:val="24"/>
          <w:szCs w:val="24"/>
        </w:rPr>
        <w:t>Those who receive the Meals on Wheels service have been assessed as having a need for support to manage and maintain nutrition.</w:t>
      </w:r>
    </w:p>
    <w:p w14:paraId="0D919674" w14:textId="77777777" w:rsidR="00217993" w:rsidRPr="00217993" w:rsidRDefault="00217993" w:rsidP="00217993">
      <w:pPr>
        <w:spacing w:line="240" w:lineRule="auto"/>
        <w:rPr>
          <w:rFonts w:ascii="Times New Roman" w:hAnsi="Times New Roman" w:cs="Times New Roman"/>
          <w:sz w:val="24"/>
          <w:szCs w:val="24"/>
        </w:rPr>
      </w:pPr>
      <w:r w:rsidRPr="00217993">
        <w:rPr>
          <w:rFonts w:ascii="Times New Roman" w:hAnsi="Times New Roman" w:cs="Times New Roman"/>
          <w:sz w:val="24"/>
          <w:szCs w:val="24"/>
        </w:rPr>
        <w:t xml:space="preserve">Further information is available at </w:t>
      </w:r>
      <w:hyperlink r:id="rId11" w:history="1">
        <w:r w:rsidRPr="00DA74B1">
          <w:rPr>
            <w:rFonts w:ascii="Times New Roman" w:hAnsi="Times New Roman" w:cs="Times New Roman"/>
            <w:sz w:val="24"/>
            <w:szCs w:val="24"/>
            <w:u w:val="single"/>
          </w:rPr>
          <w:t>https://www.hants.gov.uk/socialcareandhealth/adultsocialcare/olderpeople/mealsonwheels</w:t>
        </w:r>
      </w:hyperlink>
      <w:r w:rsidRPr="00DA74B1">
        <w:rPr>
          <w:rFonts w:ascii="Times New Roman" w:hAnsi="Times New Roman" w:cs="Times New Roman"/>
          <w:sz w:val="24"/>
          <w:szCs w:val="24"/>
          <w:u w:val="single"/>
        </w:rPr>
        <w:br/>
      </w:r>
      <w:r w:rsidRPr="00217993">
        <w:rPr>
          <w:rFonts w:ascii="Times New Roman" w:hAnsi="Times New Roman" w:cs="Times New Roman"/>
          <w:sz w:val="24"/>
          <w:szCs w:val="24"/>
        </w:rPr>
        <w:t> </w:t>
      </w:r>
    </w:p>
    <w:p w14:paraId="3D3DF4CE" w14:textId="0A7D9538" w:rsidR="00542308" w:rsidRPr="0091594F" w:rsidRDefault="00542308" w:rsidP="00524201">
      <w:pPr>
        <w:pStyle w:val="NormalWeb"/>
        <w:spacing w:before="84" w:beforeAutospacing="0" w:after="0" w:afterAutospacing="0"/>
        <w:rPr>
          <w:b/>
        </w:rPr>
      </w:pPr>
      <w:r w:rsidRPr="0091594F">
        <w:rPr>
          <w:b/>
        </w:rPr>
        <w:t>Cllr Roger Huxstep</w:t>
      </w:r>
    </w:p>
    <w:p w14:paraId="0CE55F13" w14:textId="4344A462" w:rsidR="00524201" w:rsidRPr="0091594F" w:rsidRDefault="00542308" w:rsidP="00524201">
      <w:pPr>
        <w:pStyle w:val="NormalWeb"/>
        <w:spacing w:before="84" w:beforeAutospacing="0" w:after="0" w:afterAutospacing="0"/>
        <w:rPr>
          <w:b/>
        </w:rPr>
      </w:pPr>
      <w:r w:rsidRPr="0091594F">
        <w:rPr>
          <w:b/>
        </w:rPr>
        <w:t xml:space="preserve">Member </w:t>
      </w:r>
      <w:r w:rsidR="00FE2087" w:rsidRPr="0091594F">
        <w:rPr>
          <w:b/>
        </w:rPr>
        <w:t>for Meon Valley Division</w:t>
      </w:r>
      <w:r w:rsidR="00FE2087" w:rsidRPr="0091594F">
        <w:rPr>
          <w:b/>
        </w:rPr>
        <w:tab/>
      </w:r>
      <w:r w:rsidR="00FE2087" w:rsidRPr="0091594F">
        <w:rPr>
          <w:b/>
        </w:rPr>
        <w:tab/>
      </w:r>
      <w:r w:rsidR="00FE2087" w:rsidRPr="0091594F">
        <w:rPr>
          <w:b/>
        </w:rPr>
        <w:tab/>
      </w:r>
      <w:r w:rsidR="00FE2087" w:rsidRPr="0091594F">
        <w:rPr>
          <w:b/>
        </w:rPr>
        <w:tab/>
      </w:r>
      <w:r w:rsidR="00BE12F4" w:rsidRPr="0091594F">
        <w:rPr>
          <w:b/>
        </w:rPr>
        <w:tab/>
      </w:r>
      <w:r w:rsidR="00BE12F4" w:rsidRPr="0091594F">
        <w:rPr>
          <w:b/>
        </w:rPr>
        <w:tab/>
      </w:r>
      <w:r w:rsidR="0031020E" w:rsidRPr="0091594F">
        <w:rPr>
          <w:b/>
        </w:rPr>
        <w:tab/>
      </w:r>
      <w:r w:rsidR="00E96499" w:rsidRPr="0091594F">
        <w:rPr>
          <w:b/>
        </w:rPr>
        <w:t xml:space="preserve">         </w:t>
      </w:r>
      <w:r w:rsidR="005B40F5">
        <w:rPr>
          <w:b/>
        </w:rPr>
        <w:t>5</w:t>
      </w:r>
      <w:r w:rsidR="005B40F5" w:rsidRPr="005B40F5">
        <w:rPr>
          <w:b/>
          <w:vertAlign w:val="superscript"/>
        </w:rPr>
        <w:t>th</w:t>
      </w:r>
      <w:r w:rsidR="005B40F5">
        <w:rPr>
          <w:b/>
        </w:rPr>
        <w:t xml:space="preserve"> Novem</w:t>
      </w:r>
      <w:r w:rsidR="00B224D5">
        <w:rPr>
          <w:b/>
        </w:rPr>
        <w:t xml:space="preserve">ber </w:t>
      </w:r>
      <w:r w:rsidR="0031020E" w:rsidRPr="0091594F">
        <w:rPr>
          <w:b/>
        </w:rPr>
        <w:t>2018</w:t>
      </w:r>
    </w:p>
    <w:sectPr w:rsidR="00524201" w:rsidRPr="0091594F" w:rsidSect="00D02C5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A0D33"/>
    <w:multiLevelType w:val="multilevel"/>
    <w:tmpl w:val="24A2B7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1B00A8"/>
    <w:multiLevelType w:val="multilevel"/>
    <w:tmpl w:val="93FA70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9A7F7F"/>
    <w:multiLevelType w:val="multilevel"/>
    <w:tmpl w:val="DEA6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37518C"/>
    <w:multiLevelType w:val="multilevel"/>
    <w:tmpl w:val="666C97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5B0594"/>
    <w:multiLevelType w:val="multilevel"/>
    <w:tmpl w:val="3DB833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29101A"/>
    <w:multiLevelType w:val="multilevel"/>
    <w:tmpl w:val="E1065B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42E72D2"/>
    <w:multiLevelType w:val="hybridMultilevel"/>
    <w:tmpl w:val="84122A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F640DE5"/>
    <w:multiLevelType w:val="multilevel"/>
    <w:tmpl w:val="6E86AE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0"/>
  </w:num>
  <w:num w:numId="4">
    <w:abstractNumId w:val="1"/>
  </w:num>
  <w:num w:numId="5">
    <w:abstractNumId w:val="5"/>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EA1"/>
    <w:rsid w:val="0008343D"/>
    <w:rsid w:val="00087D03"/>
    <w:rsid w:val="00092BC2"/>
    <w:rsid w:val="000935E0"/>
    <w:rsid w:val="000B2646"/>
    <w:rsid w:val="000C73AD"/>
    <w:rsid w:val="000D2582"/>
    <w:rsid w:val="00116366"/>
    <w:rsid w:val="001A0EAB"/>
    <w:rsid w:val="001A6691"/>
    <w:rsid w:val="00217993"/>
    <w:rsid w:val="00222B3C"/>
    <w:rsid w:val="002615D2"/>
    <w:rsid w:val="00272A6F"/>
    <w:rsid w:val="00285275"/>
    <w:rsid w:val="002B4F6A"/>
    <w:rsid w:val="002D348C"/>
    <w:rsid w:val="0031020E"/>
    <w:rsid w:val="003220C7"/>
    <w:rsid w:val="0033371F"/>
    <w:rsid w:val="00336F18"/>
    <w:rsid w:val="0033765C"/>
    <w:rsid w:val="00357432"/>
    <w:rsid w:val="003664FA"/>
    <w:rsid w:val="003736D6"/>
    <w:rsid w:val="003764CD"/>
    <w:rsid w:val="00382C95"/>
    <w:rsid w:val="00384D2A"/>
    <w:rsid w:val="003A0015"/>
    <w:rsid w:val="003A0E09"/>
    <w:rsid w:val="003C2D15"/>
    <w:rsid w:val="003C7CA7"/>
    <w:rsid w:val="003F17A0"/>
    <w:rsid w:val="004054C6"/>
    <w:rsid w:val="004079E5"/>
    <w:rsid w:val="00417E35"/>
    <w:rsid w:val="00432918"/>
    <w:rsid w:val="004355D7"/>
    <w:rsid w:val="00444B11"/>
    <w:rsid w:val="00477E88"/>
    <w:rsid w:val="00482EE6"/>
    <w:rsid w:val="004958BD"/>
    <w:rsid w:val="00496EE8"/>
    <w:rsid w:val="00510D6C"/>
    <w:rsid w:val="00524201"/>
    <w:rsid w:val="0053107B"/>
    <w:rsid w:val="00542308"/>
    <w:rsid w:val="0055038E"/>
    <w:rsid w:val="0055549E"/>
    <w:rsid w:val="005978E3"/>
    <w:rsid w:val="005A430A"/>
    <w:rsid w:val="005B40F5"/>
    <w:rsid w:val="00634157"/>
    <w:rsid w:val="00635847"/>
    <w:rsid w:val="006418C9"/>
    <w:rsid w:val="006446AC"/>
    <w:rsid w:val="00644BDD"/>
    <w:rsid w:val="006654C7"/>
    <w:rsid w:val="00683FC7"/>
    <w:rsid w:val="006A7C0A"/>
    <w:rsid w:val="006B16C8"/>
    <w:rsid w:val="006B3D02"/>
    <w:rsid w:val="006E59AB"/>
    <w:rsid w:val="006E7A39"/>
    <w:rsid w:val="006F72EA"/>
    <w:rsid w:val="007155BB"/>
    <w:rsid w:val="00726B76"/>
    <w:rsid w:val="00755908"/>
    <w:rsid w:val="00757531"/>
    <w:rsid w:val="007658A0"/>
    <w:rsid w:val="00765C3E"/>
    <w:rsid w:val="007710DD"/>
    <w:rsid w:val="00784756"/>
    <w:rsid w:val="0078511E"/>
    <w:rsid w:val="00792B09"/>
    <w:rsid w:val="007C0ECC"/>
    <w:rsid w:val="007C4771"/>
    <w:rsid w:val="007C74D3"/>
    <w:rsid w:val="007D3B8C"/>
    <w:rsid w:val="007D57AD"/>
    <w:rsid w:val="007F650B"/>
    <w:rsid w:val="00805EA1"/>
    <w:rsid w:val="0081302D"/>
    <w:rsid w:val="00824959"/>
    <w:rsid w:val="00846FA9"/>
    <w:rsid w:val="008615E6"/>
    <w:rsid w:val="0088541E"/>
    <w:rsid w:val="008932D7"/>
    <w:rsid w:val="008938A7"/>
    <w:rsid w:val="0089790B"/>
    <w:rsid w:val="008A0DD9"/>
    <w:rsid w:val="008E32CA"/>
    <w:rsid w:val="0091594F"/>
    <w:rsid w:val="009966E3"/>
    <w:rsid w:val="009B2E03"/>
    <w:rsid w:val="009E1C6B"/>
    <w:rsid w:val="009F187D"/>
    <w:rsid w:val="009F67A5"/>
    <w:rsid w:val="009F6F9B"/>
    <w:rsid w:val="00A04DC6"/>
    <w:rsid w:val="00A1586C"/>
    <w:rsid w:val="00A3613F"/>
    <w:rsid w:val="00A74DD7"/>
    <w:rsid w:val="00A85963"/>
    <w:rsid w:val="00A944AD"/>
    <w:rsid w:val="00AC7B41"/>
    <w:rsid w:val="00AD1F18"/>
    <w:rsid w:val="00AD54BC"/>
    <w:rsid w:val="00AE7CC5"/>
    <w:rsid w:val="00B155CD"/>
    <w:rsid w:val="00B224D5"/>
    <w:rsid w:val="00B40800"/>
    <w:rsid w:val="00B43A90"/>
    <w:rsid w:val="00B552C6"/>
    <w:rsid w:val="00B670E8"/>
    <w:rsid w:val="00B67AFD"/>
    <w:rsid w:val="00B74730"/>
    <w:rsid w:val="00B8072E"/>
    <w:rsid w:val="00B94347"/>
    <w:rsid w:val="00BB228A"/>
    <w:rsid w:val="00BB78B1"/>
    <w:rsid w:val="00BE06ED"/>
    <w:rsid w:val="00BE12F4"/>
    <w:rsid w:val="00C13699"/>
    <w:rsid w:val="00C260B3"/>
    <w:rsid w:val="00C46908"/>
    <w:rsid w:val="00C46FC5"/>
    <w:rsid w:val="00C62451"/>
    <w:rsid w:val="00C81518"/>
    <w:rsid w:val="00C83BB9"/>
    <w:rsid w:val="00CA7DC7"/>
    <w:rsid w:val="00CE11F0"/>
    <w:rsid w:val="00CF22C8"/>
    <w:rsid w:val="00D02C5F"/>
    <w:rsid w:val="00D1099A"/>
    <w:rsid w:val="00D20520"/>
    <w:rsid w:val="00D302A2"/>
    <w:rsid w:val="00D3591E"/>
    <w:rsid w:val="00D62021"/>
    <w:rsid w:val="00D754F4"/>
    <w:rsid w:val="00D75A24"/>
    <w:rsid w:val="00D81F38"/>
    <w:rsid w:val="00D905EB"/>
    <w:rsid w:val="00DA74B1"/>
    <w:rsid w:val="00E3311B"/>
    <w:rsid w:val="00E50F91"/>
    <w:rsid w:val="00E73C9F"/>
    <w:rsid w:val="00E96499"/>
    <w:rsid w:val="00EA39EE"/>
    <w:rsid w:val="00EA4124"/>
    <w:rsid w:val="00EB5A8C"/>
    <w:rsid w:val="00EB679E"/>
    <w:rsid w:val="00EF2F70"/>
    <w:rsid w:val="00EF5CBB"/>
    <w:rsid w:val="00F0755C"/>
    <w:rsid w:val="00F97BDF"/>
    <w:rsid w:val="00FA6E0B"/>
    <w:rsid w:val="00FB65EC"/>
    <w:rsid w:val="00FC0E33"/>
    <w:rsid w:val="00FD6AC0"/>
    <w:rsid w:val="00FE2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64636"/>
  <w15:chartTrackingRefBased/>
  <w15:docId w15:val="{1FD46899-4D9F-4291-B84D-19211C737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224D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unhideWhenUsed/>
    <w:qFormat/>
    <w:rsid w:val="00B224D5"/>
    <w:pPr>
      <w:keepNext/>
      <w:keepLines/>
      <w:spacing w:before="40" w:after="0" w:line="256"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05E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EF5CBB"/>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81302D"/>
    <w:rPr>
      <w:strike w:val="0"/>
      <w:dstrike w:val="0"/>
      <w:color w:val="2F6E8D"/>
      <w:u w:val="none"/>
      <w:effect w:val="none"/>
    </w:rPr>
  </w:style>
  <w:style w:type="paragraph" w:customStyle="1" w:styleId="default0">
    <w:name w:val="default"/>
    <w:basedOn w:val="Normal"/>
    <w:rsid w:val="007C74D3"/>
    <w:pPr>
      <w:autoSpaceDE w:val="0"/>
      <w:autoSpaceDN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C46FC5"/>
    <w:pPr>
      <w:spacing w:after="200" w:line="276" w:lineRule="auto"/>
      <w:ind w:left="720"/>
      <w:contextualSpacing/>
    </w:pPr>
  </w:style>
  <w:style w:type="character" w:styleId="Strong">
    <w:name w:val="Strong"/>
    <w:basedOn w:val="DefaultParagraphFont"/>
    <w:uiPriority w:val="22"/>
    <w:qFormat/>
    <w:rsid w:val="00524201"/>
    <w:rPr>
      <w:b/>
      <w:bCs/>
    </w:rPr>
  </w:style>
  <w:style w:type="character" w:styleId="UnresolvedMention">
    <w:name w:val="Unresolved Mention"/>
    <w:basedOn w:val="DefaultParagraphFont"/>
    <w:uiPriority w:val="99"/>
    <w:semiHidden/>
    <w:unhideWhenUsed/>
    <w:rsid w:val="00FC0E33"/>
    <w:rPr>
      <w:color w:val="808080"/>
      <w:shd w:val="clear" w:color="auto" w:fill="E6E6E6"/>
    </w:rPr>
  </w:style>
  <w:style w:type="character" w:styleId="FollowedHyperlink">
    <w:name w:val="FollowedHyperlink"/>
    <w:basedOn w:val="DefaultParagraphFont"/>
    <w:uiPriority w:val="99"/>
    <w:semiHidden/>
    <w:unhideWhenUsed/>
    <w:rsid w:val="00EF2F70"/>
    <w:rPr>
      <w:color w:val="954F72" w:themeColor="followedHyperlink"/>
      <w:u w:val="single"/>
    </w:rPr>
  </w:style>
  <w:style w:type="character" w:customStyle="1" w:styleId="Heading1Char">
    <w:name w:val="Heading 1 Char"/>
    <w:basedOn w:val="DefaultParagraphFont"/>
    <w:link w:val="Heading1"/>
    <w:uiPriority w:val="9"/>
    <w:rsid w:val="00B224D5"/>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B224D5"/>
    <w:rPr>
      <w:rFonts w:asciiTheme="majorHAnsi" w:eastAsiaTheme="majorEastAsia" w:hAnsiTheme="majorHAnsi" w:cstheme="majorBidi"/>
      <w:color w:val="1F3763" w:themeColor="accent1" w:themeShade="7F"/>
      <w:sz w:val="24"/>
      <w:szCs w:val="24"/>
    </w:rPr>
  </w:style>
  <w:style w:type="paragraph" w:customStyle="1" w:styleId="lead">
    <w:name w:val="lead"/>
    <w:basedOn w:val="Normal"/>
    <w:rsid w:val="00B224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chine">
    <w:name w:val="machine"/>
    <w:basedOn w:val="Normal"/>
    <w:rsid w:val="00B224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ateblock">
    <w:name w:val="dateblock"/>
    <w:basedOn w:val="Normal"/>
    <w:rsid w:val="00B224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lined">
    <w:name w:val="inlined"/>
    <w:basedOn w:val="Normal"/>
    <w:uiPriority w:val="99"/>
    <w:semiHidden/>
    <w:rsid w:val="00B224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ta">
    <w:name w:val="eta"/>
    <w:basedOn w:val="DefaultParagraphFont"/>
    <w:rsid w:val="00B224D5"/>
  </w:style>
  <w:style w:type="character" w:customStyle="1" w:styleId="words">
    <w:name w:val="words"/>
    <w:basedOn w:val="DefaultParagraphFont"/>
    <w:rsid w:val="00B224D5"/>
  </w:style>
  <w:style w:type="character" w:customStyle="1" w:styleId="datepart">
    <w:name w:val="datepart"/>
    <w:basedOn w:val="DefaultParagraphFont"/>
    <w:rsid w:val="00B224D5"/>
  </w:style>
  <w:style w:type="character" w:customStyle="1" w:styleId="jq-hidden-icon-label">
    <w:name w:val="jq-hidden-icon-label"/>
    <w:basedOn w:val="DefaultParagraphFont"/>
    <w:rsid w:val="00B22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674616">
      <w:bodyDiv w:val="1"/>
      <w:marLeft w:val="0"/>
      <w:marRight w:val="0"/>
      <w:marTop w:val="0"/>
      <w:marBottom w:val="0"/>
      <w:divBdr>
        <w:top w:val="none" w:sz="0" w:space="0" w:color="auto"/>
        <w:left w:val="none" w:sz="0" w:space="0" w:color="auto"/>
        <w:bottom w:val="none" w:sz="0" w:space="0" w:color="auto"/>
        <w:right w:val="none" w:sz="0" w:space="0" w:color="auto"/>
      </w:divBdr>
      <w:divsChild>
        <w:div w:id="1293756562">
          <w:marLeft w:val="0"/>
          <w:marRight w:val="0"/>
          <w:marTop w:val="0"/>
          <w:marBottom w:val="0"/>
          <w:divBdr>
            <w:top w:val="none" w:sz="0" w:space="0" w:color="auto"/>
            <w:left w:val="none" w:sz="0" w:space="0" w:color="auto"/>
            <w:bottom w:val="none" w:sz="0" w:space="0" w:color="auto"/>
            <w:right w:val="none" w:sz="0" w:space="0" w:color="auto"/>
          </w:divBdr>
        </w:div>
      </w:divsChild>
    </w:div>
    <w:div w:id="234559844">
      <w:bodyDiv w:val="1"/>
      <w:marLeft w:val="0"/>
      <w:marRight w:val="0"/>
      <w:marTop w:val="0"/>
      <w:marBottom w:val="0"/>
      <w:divBdr>
        <w:top w:val="none" w:sz="0" w:space="0" w:color="auto"/>
        <w:left w:val="none" w:sz="0" w:space="0" w:color="auto"/>
        <w:bottom w:val="none" w:sz="0" w:space="0" w:color="auto"/>
        <w:right w:val="none" w:sz="0" w:space="0" w:color="auto"/>
      </w:divBdr>
    </w:div>
    <w:div w:id="335570694">
      <w:bodyDiv w:val="1"/>
      <w:marLeft w:val="0"/>
      <w:marRight w:val="0"/>
      <w:marTop w:val="0"/>
      <w:marBottom w:val="0"/>
      <w:divBdr>
        <w:top w:val="none" w:sz="0" w:space="0" w:color="auto"/>
        <w:left w:val="none" w:sz="0" w:space="0" w:color="auto"/>
        <w:bottom w:val="none" w:sz="0" w:space="0" w:color="auto"/>
        <w:right w:val="none" w:sz="0" w:space="0" w:color="auto"/>
      </w:divBdr>
      <w:divsChild>
        <w:div w:id="381179663">
          <w:marLeft w:val="0"/>
          <w:marRight w:val="0"/>
          <w:marTop w:val="0"/>
          <w:marBottom w:val="0"/>
          <w:divBdr>
            <w:top w:val="none" w:sz="0" w:space="0" w:color="auto"/>
            <w:left w:val="none" w:sz="0" w:space="0" w:color="auto"/>
            <w:bottom w:val="none" w:sz="0" w:space="0" w:color="auto"/>
            <w:right w:val="none" w:sz="0" w:space="0" w:color="auto"/>
          </w:divBdr>
        </w:div>
        <w:div w:id="179661965">
          <w:marLeft w:val="0"/>
          <w:marRight w:val="0"/>
          <w:marTop w:val="0"/>
          <w:marBottom w:val="0"/>
          <w:divBdr>
            <w:top w:val="none" w:sz="0" w:space="0" w:color="auto"/>
            <w:left w:val="none" w:sz="0" w:space="0" w:color="auto"/>
            <w:bottom w:val="none" w:sz="0" w:space="0" w:color="auto"/>
            <w:right w:val="none" w:sz="0" w:space="0" w:color="auto"/>
          </w:divBdr>
        </w:div>
        <w:div w:id="2082678540">
          <w:marLeft w:val="2319"/>
          <w:marRight w:val="0"/>
          <w:marTop w:val="0"/>
          <w:marBottom w:val="0"/>
          <w:divBdr>
            <w:top w:val="none" w:sz="0" w:space="0" w:color="auto"/>
            <w:left w:val="none" w:sz="0" w:space="0" w:color="auto"/>
            <w:bottom w:val="none" w:sz="0" w:space="0" w:color="auto"/>
            <w:right w:val="none" w:sz="0" w:space="0" w:color="auto"/>
          </w:divBdr>
        </w:div>
      </w:divsChild>
    </w:div>
    <w:div w:id="398940800">
      <w:bodyDiv w:val="1"/>
      <w:marLeft w:val="0"/>
      <w:marRight w:val="0"/>
      <w:marTop w:val="0"/>
      <w:marBottom w:val="0"/>
      <w:divBdr>
        <w:top w:val="none" w:sz="0" w:space="0" w:color="auto"/>
        <w:left w:val="none" w:sz="0" w:space="0" w:color="auto"/>
        <w:bottom w:val="none" w:sz="0" w:space="0" w:color="auto"/>
        <w:right w:val="none" w:sz="0" w:space="0" w:color="auto"/>
      </w:divBdr>
      <w:divsChild>
        <w:div w:id="1592541429">
          <w:marLeft w:val="0"/>
          <w:marRight w:val="0"/>
          <w:marTop w:val="0"/>
          <w:marBottom w:val="0"/>
          <w:divBdr>
            <w:top w:val="none" w:sz="0" w:space="0" w:color="auto"/>
            <w:left w:val="none" w:sz="0" w:space="0" w:color="auto"/>
            <w:bottom w:val="none" w:sz="0" w:space="0" w:color="auto"/>
            <w:right w:val="none" w:sz="0" w:space="0" w:color="auto"/>
          </w:divBdr>
          <w:divsChild>
            <w:div w:id="1135412227">
              <w:marLeft w:val="0"/>
              <w:marRight w:val="0"/>
              <w:marTop w:val="0"/>
              <w:marBottom w:val="0"/>
              <w:divBdr>
                <w:top w:val="none" w:sz="0" w:space="0" w:color="auto"/>
                <w:left w:val="none" w:sz="0" w:space="0" w:color="auto"/>
                <w:bottom w:val="none" w:sz="0" w:space="0" w:color="auto"/>
                <w:right w:val="none" w:sz="0" w:space="0" w:color="auto"/>
              </w:divBdr>
              <w:divsChild>
                <w:div w:id="631637638">
                  <w:marLeft w:val="0"/>
                  <w:marRight w:val="0"/>
                  <w:marTop w:val="0"/>
                  <w:marBottom w:val="0"/>
                  <w:divBdr>
                    <w:top w:val="none" w:sz="0" w:space="0" w:color="auto"/>
                    <w:left w:val="none" w:sz="0" w:space="0" w:color="auto"/>
                    <w:bottom w:val="none" w:sz="0" w:space="0" w:color="auto"/>
                    <w:right w:val="none" w:sz="0" w:space="0" w:color="auto"/>
                  </w:divBdr>
                  <w:divsChild>
                    <w:div w:id="1794517389">
                      <w:marLeft w:val="0"/>
                      <w:marRight w:val="0"/>
                      <w:marTop w:val="0"/>
                      <w:marBottom w:val="0"/>
                      <w:divBdr>
                        <w:top w:val="none" w:sz="0" w:space="0" w:color="auto"/>
                        <w:left w:val="none" w:sz="0" w:space="0" w:color="auto"/>
                        <w:bottom w:val="none" w:sz="0" w:space="0" w:color="auto"/>
                        <w:right w:val="none" w:sz="0" w:space="0" w:color="auto"/>
                      </w:divBdr>
                      <w:divsChild>
                        <w:div w:id="1670061104">
                          <w:marLeft w:val="0"/>
                          <w:marRight w:val="0"/>
                          <w:marTop w:val="0"/>
                          <w:marBottom w:val="0"/>
                          <w:divBdr>
                            <w:top w:val="none" w:sz="0" w:space="0" w:color="auto"/>
                            <w:left w:val="none" w:sz="0" w:space="0" w:color="auto"/>
                            <w:bottom w:val="none" w:sz="0" w:space="0" w:color="auto"/>
                            <w:right w:val="none" w:sz="0" w:space="0" w:color="auto"/>
                          </w:divBdr>
                          <w:divsChild>
                            <w:div w:id="694499581">
                              <w:marLeft w:val="0"/>
                              <w:marRight w:val="0"/>
                              <w:marTop w:val="0"/>
                              <w:marBottom w:val="0"/>
                              <w:divBdr>
                                <w:top w:val="none" w:sz="0" w:space="0" w:color="auto"/>
                                <w:left w:val="none" w:sz="0" w:space="0" w:color="auto"/>
                                <w:bottom w:val="none" w:sz="0" w:space="0" w:color="auto"/>
                                <w:right w:val="none" w:sz="0" w:space="0" w:color="auto"/>
                              </w:divBdr>
                              <w:divsChild>
                                <w:div w:id="1841846536">
                                  <w:marLeft w:val="0"/>
                                  <w:marRight w:val="0"/>
                                  <w:marTop w:val="0"/>
                                  <w:marBottom w:val="0"/>
                                  <w:divBdr>
                                    <w:top w:val="none" w:sz="0" w:space="0" w:color="auto"/>
                                    <w:left w:val="none" w:sz="0" w:space="0" w:color="auto"/>
                                    <w:bottom w:val="none" w:sz="0" w:space="0" w:color="auto"/>
                                    <w:right w:val="none" w:sz="0" w:space="0" w:color="auto"/>
                                  </w:divBdr>
                                  <w:divsChild>
                                    <w:div w:id="2102213279">
                                      <w:marLeft w:val="0"/>
                                      <w:marRight w:val="0"/>
                                      <w:marTop w:val="0"/>
                                      <w:marBottom w:val="0"/>
                                      <w:divBdr>
                                        <w:top w:val="none" w:sz="0" w:space="0" w:color="auto"/>
                                        <w:left w:val="none" w:sz="0" w:space="0" w:color="auto"/>
                                        <w:bottom w:val="none" w:sz="0" w:space="0" w:color="auto"/>
                                        <w:right w:val="none" w:sz="0" w:space="0" w:color="auto"/>
                                      </w:divBdr>
                                      <w:divsChild>
                                        <w:div w:id="433937117">
                                          <w:marLeft w:val="0"/>
                                          <w:marRight w:val="0"/>
                                          <w:marTop w:val="0"/>
                                          <w:marBottom w:val="0"/>
                                          <w:divBdr>
                                            <w:top w:val="none" w:sz="0" w:space="0" w:color="auto"/>
                                            <w:left w:val="none" w:sz="0" w:space="0" w:color="auto"/>
                                            <w:bottom w:val="none" w:sz="0" w:space="0" w:color="auto"/>
                                            <w:right w:val="none" w:sz="0" w:space="0" w:color="auto"/>
                                          </w:divBdr>
                                          <w:divsChild>
                                            <w:div w:id="1392461473">
                                              <w:marLeft w:val="0"/>
                                              <w:marRight w:val="0"/>
                                              <w:marTop w:val="0"/>
                                              <w:marBottom w:val="0"/>
                                              <w:divBdr>
                                                <w:top w:val="none" w:sz="0" w:space="0" w:color="auto"/>
                                                <w:left w:val="none" w:sz="0" w:space="0" w:color="auto"/>
                                                <w:bottom w:val="none" w:sz="0" w:space="0" w:color="auto"/>
                                                <w:right w:val="none" w:sz="0" w:space="0" w:color="auto"/>
                                              </w:divBdr>
                                              <w:divsChild>
                                                <w:div w:id="947349223">
                                                  <w:marLeft w:val="0"/>
                                                  <w:marRight w:val="0"/>
                                                  <w:marTop w:val="0"/>
                                                  <w:marBottom w:val="0"/>
                                                  <w:divBdr>
                                                    <w:top w:val="none" w:sz="0" w:space="0" w:color="auto"/>
                                                    <w:left w:val="none" w:sz="0" w:space="0" w:color="auto"/>
                                                    <w:bottom w:val="none" w:sz="0" w:space="0" w:color="auto"/>
                                                    <w:right w:val="none" w:sz="0" w:space="0" w:color="auto"/>
                                                  </w:divBdr>
                                                  <w:divsChild>
                                                    <w:div w:id="2104839125">
                                                      <w:marLeft w:val="0"/>
                                                      <w:marRight w:val="0"/>
                                                      <w:marTop w:val="0"/>
                                                      <w:marBottom w:val="0"/>
                                                      <w:divBdr>
                                                        <w:top w:val="none" w:sz="0" w:space="0" w:color="auto"/>
                                                        <w:left w:val="none" w:sz="0" w:space="0" w:color="auto"/>
                                                        <w:bottom w:val="none" w:sz="0" w:space="0" w:color="auto"/>
                                                        <w:right w:val="none" w:sz="0" w:space="0" w:color="auto"/>
                                                      </w:divBdr>
                                                      <w:divsChild>
                                                        <w:div w:id="2004582018">
                                                          <w:marLeft w:val="0"/>
                                                          <w:marRight w:val="0"/>
                                                          <w:marTop w:val="0"/>
                                                          <w:marBottom w:val="0"/>
                                                          <w:divBdr>
                                                            <w:top w:val="none" w:sz="0" w:space="0" w:color="auto"/>
                                                            <w:left w:val="none" w:sz="0" w:space="0" w:color="auto"/>
                                                            <w:bottom w:val="none" w:sz="0" w:space="0" w:color="auto"/>
                                                            <w:right w:val="none" w:sz="0" w:space="0" w:color="auto"/>
                                                          </w:divBdr>
                                                          <w:divsChild>
                                                            <w:div w:id="442924311">
                                                              <w:marLeft w:val="0"/>
                                                              <w:marRight w:val="0"/>
                                                              <w:marTop w:val="0"/>
                                                              <w:marBottom w:val="0"/>
                                                              <w:divBdr>
                                                                <w:top w:val="none" w:sz="0" w:space="0" w:color="auto"/>
                                                                <w:left w:val="none" w:sz="0" w:space="0" w:color="auto"/>
                                                                <w:bottom w:val="none" w:sz="0" w:space="0" w:color="auto"/>
                                                                <w:right w:val="none" w:sz="0" w:space="0" w:color="auto"/>
                                                              </w:divBdr>
                                                              <w:divsChild>
                                                                <w:div w:id="1507286183">
                                                                  <w:marLeft w:val="0"/>
                                                                  <w:marRight w:val="0"/>
                                                                  <w:marTop w:val="0"/>
                                                                  <w:marBottom w:val="0"/>
                                                                  <w:divBdr>
                                                                    <w:top w:val="none" w:sz="0" w:space="0" w:color="auto"/>
                                                                    <w:left w:val="none" w:sz="0" w:space="0" w:color="auto"/>
                                                                    <w:bottom w:val="none" w:sz="0" w:space="0" w:color="auto"/>
                                                                    <w:right w:val="none" w:sz="0" w:space="0" w:color="auto"/>
                                                                  </w:divBdr>
                                                                  <w:divsChild>
                                                                    <w:div w:id="333923632">
                                                                      <w:marLeft w:val="0"/>
                                                                      <w:marRight w:val="0"/>
                                                                      <w:marTop w:val="0"/>
                                                                      <w:marBottom w:val="0"/>
                                                                      <w:divBdr>
                                                                        <w:top w:val="none" w:sz="0" w:space="0" w:color="auto"/>
                                                                        <w:left w:val="none" w:sz="0" w:space="0" w:color="auto"/>
                                                                        <w:bottom w:val="none" w:sz="0" w:space="0" w:color="auto"/>
                                                                        <w:right w:val="none" w:sz="0" w:space="0" w:color="auto"/>
                                                                      </w:divBdr>
                                                                      <w:divsChild>
                                                                        <w:div w:id="1337733621">
                                                                          <w:marLeft w:val="0"/>
                                                                          <w:marRight w:val="0"/>
                                                                          <w:marTop w:val="0"/>
                                                                          <w:marBottom w:val="360"/>
                                                                          <w:divBdr>
                                                                            <w:top w:val="none" w:sz="0" w:space="0" w:color="auto"/>
                                                                            <w:left w:val="none" w:sz="0" w:space="0" w:color="auto"/>
                                                                            <w:bottom w:val="dotted" w:sz="6" w:space="18" w:color="CCCCCC"/>
                                                                            <w:right w:val="none" w:sz="0" w:space="0" w:color="auto"/>
                                                                          </w:divBdr>
                                                                          <w:divsChild>
                                                                            <w:div w:id="1981955018">
                                                                              <w:marLeft w:val="0"/>
                                                                              <w:marRight w:val="0"/>
                                                                              <w:marTop w:val="0"/>
                                                                              <w:marBottom w:val="0"/>
                                                                              <w:divBdr>
                                                                                <w:top w:val="none" w:sz="0" w:space="0" w:color="auto"/>
                                                                                <w:left w:val="none" w:sz="0" w:space="0" w:color="auto"/>
                                                                                <w:bottom w:val="none" w:sz="0" w:space="0" w:color="auto"/>
                                                                                <w:right w:val="none" w:sz="0" w:space="0" w:color="auto"/>
                                                                              </w:divBdr>
                                                                              <w:divsChild>
                                                                                <w:div w:id="491409582">
                                                                                  <w:marLeft w:val="0"/>
                                                                                  <w:marRight w:val="0"/>
                                                                                  <w:marTop w:val="0"/>
                                                                                  <w:marBottom w:val="0"/>
                                                                                  <w:divBdr>
                                                                                    <w:top w:val="none" w:sz="0" w:space="0" w:color="auto"/>
                                                                                    <w:left w:val="none" w:sz="0" w:space="0" w:color="auto"/>
                                                                                    <w:bottom w:val="none" w:sz="0" w:space="0" w:color="auto"/>
                                                                                    <w:right w:val="none" w:sz="0" w:space="0" w:color="auto"/>
                                                                                  </w:divBdr>
                                                                                </w:div>
                                                                                <w:div w:id="9201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8104354">
      <w:bodyDiv w:val="1"/>
      <w:marLeft w:val="0"/>
      <w:marRight w:val="0"/>
      <w:marTop w:val="0"/>
      <w:marBottom w:val="0"/>
      <w:divBdr>
        <w:top w:val="none" w:sz="0" w:space="0" w:color="auto"/>
        <w:left w:val="none" w:sz="0" w:space="0" w:color="auto"/>
        <w:bottom w:val="none" w:sz="0" w:space="0" w:color="auto"/>
        <w:right w:val="none" w:sz="0" w:space="0" w:color="auto"/>
      </w:divBdr>
      <w:divsChild>
        <w:div w:id="1431467521">
          <w:marLeft w:val="0"/>
          <w:marRight w:val="0"/>
          <w:marTop w:val="0"/>
          <w:marBottom w:val="0"/>
          <w:divBdr>
            <w:top w:val="none" w:sz="0" w:space="0" w:color="auto"/>
            <w:left w:val="none" w:sz="0" w:space="0" w:color="auto"/>
            <w:bottom w:val="none" w:sz="0" w:space="0" w:color="auto"/>
            <w:right w:val="none" w:sz="0" w:space="0" w:color="auto"/>
          </w:divBdr>
        </w:div>
        <w:div w:id="620499666">
          <w:marLeft w:val="0"/>
          <w:marRight w:val="0"/>
          <w:marTop w:val="0"/>
          <w:marBottom w:val="0"/>
          <w:divBdr>
            <w:top w:val="none" w:sz="0" w:space="0" w:color="auto"/>
            <w:left w:val="none" w:sz="0" w:space="0" w:color="auto"/>
            <w:bottom w:val="none" w:sz="0" w:space="0" w:color="auto"/>
            <w:right w:val="none" w:sz="0" w:space="0" w:color="auto"/>
          </w:divBdr>
        </w:div>
        <w:div w:id="182978885">
          <w:marLeft w:val="2319"/>
          <w:marRight w:val="0"/>
          <w:marTop w:val="0"/>
          <w:marBottom w:val="0"/>
          <w:divBdr>
            <w:top w:val="none" w:sz="0" w:space="0" w:color="auto"/>
            <w:left w:val="none" w:sz="0" w:space="0" w:color="auto"/>
            <w:bottom w:val="none" w:sz="0" w:space="0" w:color="auto"/>
            <w:right w:val="none" w:sz="0" w:space="0" w:color="auto"/>
          </w:divBdr>
        </w:div>
      </w:divsChild>
    </w:div>
    <w:div w:id="1109273127">
      <w:bodyDiv w:val="1"/>
      <w:marLeft w:val="0"/>
      <w:marRight w:val="0"/>
      <w:marTop w:val="0"/>
      <w:marBottom w:val="0"/>
      <w:divBdr>
        <w:top w:val="none" w:sz="0" w:space="0" w:color="auto"/>
        <w:left w:val="none" w:sz="0" w:space="0" w:color="auto"/>
        <w:bottom w:val="none" w:sz="0" w:space="0" w:color="auto"/>
        <w:right w:val="none" w:sz="0" w:space="0" w:color="auto"/>
      </w:divBdr>
    </w:div>
    <w:div w:id="1534461569">
      <w:bodyDiv w:val="1"/>
      <w:marLeft w:val="0"/>
      <w:marRight w:val="0"/>
      <w:marTop w:val="0"/>
      <w:marBottom w:val="0"/>
      <w:divBdr>
        <w:top w:val="none" w:sz="0" w:space="0" w:color="auto"/>
        <w:left w:val="none" w:sz="0" w:space="0" w:color="auto"/>
        <w:bottom w:val="none" w:sz="0" w:space="0" w:color="auto"/>
        <w:right w:val="none" w:sz="0" w:space="0" w:color="auto"/>
      </w:divBdr>
    </w:div>
    <w:div w:id="1570262702">
      <w:bodyDiv w:val="1"/>
      <w:marLeft w:val="0"/>
      <w:marRight w:val="0"/>
      <w:marTop w:val="0"/>
      <w:marBottom w:val="0"/>
      <w:divBdr>
        <w:top w:val="none" w:sz="0" w:space="0" w:color="auto"/>
        <w:left w:val="none" w:sz="0" w:space="0" w:color="auto"/>
        <w:bottom w:val="none" w:sz="0" w:space="0" w:color="auto"/>
        <w:right w:val="none" w:sz="0" w:space="0" w:color="auto"/>
      </w:divBdr>
      <w:divsChild>
        <w:div w:id="877468128">
          <w:marLeft w:val="0"/>
          <w:marRight w:val="0"/>
          <w:marTop w:val="0"/>
          <w:marBottom w:val="0"/>
          <w:divBdr>
            <w:top w:val="none" w:sz="0" w:space="0" w:color="auto"/>
            <w:left w:val="none" w:sz="0" w:space="0" w:color="auto"/>
            <w:bottom w:val="none" w:sz="0" w:space="0" w:color="auto"/>
            <w:right w:val="none" w:sz="0" w:space="0" w:color="auto"/>
          </w:divBdr>
        </w:div>
        <w:div w:id="826095673">
          <w:marLeft w:val="0"/>
          <w:marRight w:val="0"/>
          <w:marTop w:val="0"/>
          <w:marBottom w:val="0"/>
          <w:divBdr>
            <w:top w:val="none" w:sz="0" w:space="0" w:color="auto"/>
            <w:left w:val="none" w:sz="0" w:space="0" w:color="auto"/>
            <w:bottom w:val="none" w:sz="0" w:space="0" w:color="auto"/>
            <w:right w:val="none" w:sz="0" w:space="0" w:color="auto"/>
          </w:divBdr>
        </w:div>
        <w:div w:id="1808889690">
          <w:marLeft w:val="2319"/>
          <w:marRight w:val="0"/>
          <w:marTop w:val="0"/>
          <w:marBottom w:val="0"/>
          <w:divBdr>
            <w:top w:val="none" w:sz="0" w:space="0" w:color="auto"/>
            <w:left w:val="none" w:sz="0" w:space="0" w:color="auto"/>
            <w:bottom w:val="none" w:sz="0" w:space="0" w:color="auto"/>
            <w:right w:val="none" w:sz="0" w:space="0" w:color="auto"/>
          </w:divBdr>
        </w:div>
      </w:divsChild>
    </w:div>
    <w:div w:id="1671103440">
      <w:bodyDiv w:val="1"/>
      <w:marLeft w:val="0"/>
      <w:marRight w:val="0"/>
      <w:marTop w:val="0"/>
      <w:marBottom w:val="0"/>
      <w:divBdr>
        <w:top w:val="none" w:sz="0" w:space="0" w:color="auto"/>
        <w:left w:val="none" w:sz="0" w:space="0" w:color="auto"/>
        <w:bottom w:val="none" w:sz="0" w:space="0" w:color="auto"/>
        <w:right w:val="none" w:sz="0" w:space="0" w:color="auto"/>
      </w:divBdr>
    </w:div>
    <w:div w:id="1780250998">
      <w:bodyDiv w:val="1"/>
      <w:marLeft w:val="0"/>
      <w:marRight w:val="0"/>
      <w:marTop w:val="0"/>
      <w:marBottom w:val="0"/>
      <w:divBdr>
        <w:top w:val="none" w:sz="0" w:space="0" w:color="auto"/>
        <w:left w:val="none" w:sz="0" w:space="0" w:color="auto"/>
        <w:bottom w:val="none" w:sz="0" w:space="0" w:color="auto"/>
        <w:right w:val="none" w:sz="0" w:space="0" w:color="auto"/>
      </w:divBdr>
    </w:div>
    <w:div w:id="1871336566">
      <w:bodyDiv w:val="1"/>
      <w:marLeft w:val="0"/>
      <w:marRight w:val="0"/>
      <w:marTop w:val="0"/>
      <w:marBottom w:val="0"/>
      <w:divBdr>
        <w:top w:val="none" w:sz="0" w:space="0" w:color="auto"/>
        <w:left w:val="none" w:sz="0" w:space="0" w:color="auto"/>
        <w:bottom w:val="none" w:sz="0" w:space="0" w:color="auto"/>
        <w:right w:val="none" w:sz="0" w:space="0" w:color="auto"/>
      </w:divBdr>
    </w:div>
    <w:div w:id="2058965787">
      <w:bodyDiv w:val="1"/>
      <w:marLeft w:val="0"/>
      <w:marRight w:val="0"/>
      <w:marTop w:val="0"/>
      <w:marBottom w:val="0"/>
      <w:divBdr>
        <w:top w:val="none" w:sz="0" w:space="0" w:color="auto"/>
        <w:left w:val="none" w:sz="0" w:space="0" w:color="auto"/>
        <w:bottom w:val="none" w:sz="0" w:space="0" w:color="auto"/>
        <w:right w:val="none" w:sz="0" w:space="0" w:color="auto"/>
      </w:divBdr>
      <w:divsChild>
        <w:div w:id="1295208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firstworldwa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ants.gov.uk/firstworldwa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hants.gov.uk/socialcareandhealth/adultsocialcare/olderpeople/mealsonwheels" TargetMode="External"/><Relationship Id="rId5" Type="http://schemas.openxmlformats.org/officeDocument/2006/relationships/image" Target="media/image1.jpeg"/><Relationship Id="rId10" Type="http://schemas.openxmlformats.org/officeDocument/2006/relationships/hyperlink" Target="https://www.apetito.co.uk/" TargetMode="External"/><Relationship Id="rId4" Type="http://schemas.openxmlformats.org/officeDocument/2006/relationships/webSettings" Target="webSettings.xml"/><Relationship Id="rId9" Type="http://schemas.openxmlformats.org/officeDocument/2006/relationships/hyperlink" Target="https://www.hants.gov.uk/transport/licencesandperm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886</Words>
  <Characters>5054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HUXSTEP</dc:creator>
  <cp:keywords/>
  <dc:description/>
  <cp:lastModifiedBy>Hambledon Parish_Council</cp:lastModifiedBy>
  <cp:revision>2</cp:revision>
  <cp:lastPrinted>2017-11-02T17:55:00Z</cp:lastPrinted>
  <dcterms:created xsi:type="dcterms:W3CDTF">2018-11-06T20:20:00Z</dcterms:created>
  <dcterms:modified xsi:type="dcterms:W3CDTF">2018-11-06T20:20:00Z</dcterms:modified>
</cp:coreProperties>
</file>